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E1C47" w14:textId="53F8F19F" w:rsidR="00102324" w:rsidRDefault="00102324" w:rsidP="00133A21">
      <w:pPr>
        <w:jc w:val="center"/>
        <w:rPr>
          <w:b/>
          <w:bCs/>
          <w:smallCaps/>
          <w:color w:val="A81449"/>
          <w:sz w:val="28"/>
          <w:szCs w:val="28"/>
        </w:rPr>
      </w:pPr>
      <w:r w:rsidRPr="00416C4F">
        <w:rPr>
          <w:b/>
          <w:bCs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07D79754" wp14:editId="3FCA1AA3">
            <wp:simplePos x="0" y="0"/>
            <wp:positionH relativeFrom="margin">
              <wp:align>center</wp:align>
            </wp:positionH>
            <wp:positionV relativeFrom="paragraph">
              <wp:posOffset>-765175</wp:posOffset>
            </wp:positionV>
            <wp:extent cx="1973000" cy="1050312"/>
            <wp:effectExtent l="0" t="0" r="825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000" cy="105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FDEE1" w14:textId="0E2B7176" w:rsidR="006A4B52" w:rsidRPr="0042672C" w:rsidRDefault="002806B5" w:rsidP="00133A21">
      <w:pPr>
        <w:jc w:val="center"/>
        <w:rPr>
          <w:b/>
          <w:bCs/>
          <w:smallCaps/>
          <w:color w:val="A81449"/>
          <w:sz w:val="28"/>
          <w:szCs w:val="28"/>
        </w:rPr>
      </w:pPr>
      <w:r>
        <w:rPr>
          <w:b/>
          <w:bCs/>
          <w:smallCaps/>
          <w:color w:val="A81449"/>
          <w:sz w:val="28"/>
          <w:szCs w:val="28"/>
        </w:rPr>
        <w:t xml:space="preserve">Einladend Gottesdienst feiern angesichts </w:t>
      </w:r>
      <w:r w:rsidR="006A4B52" w:rsidRPr="0042672C">
        <w:rPr>
          <w:b/>
          <w:bCs/>
          <w:smallCaps/>
          <w:color w:val="A81449"/>
          <w:sz w:val="28"/>
          <w:szCs w:val="28"/>
        </w:rPr>
        <w:t>Corona</w:t>
      </w:r>
    </w:p>
    <w:p w14:paraId="2D111DA6" w14:textId="4AD3D0EC" w:rsidR="00644D67" w:rsidRPr="00416C4F" w:rsidRDefault="00644D67" w:rsidP="00416C4F">
      <w:pPr>
        <w:rPr>
          <w:b/>
          <w:bCs/>
        </w:rPr>
      </w:pPr>
      <w:r w:rsidRPr="00416C4F">
        <w:rPr>
          <w:b/>
          <w:bCs/>
        </w:rPr>
        <w:t>Diskussionsimpulse für P</w:t>
      </w:r>
      <w:r w:rsidR="00937216">
        <w:rPr>
          <w:b/>
          <w:bCs/>
        </w:rPr>
        <w:t>astoral</w:t>
      </w:r>
      <w:r w:rsidRPr="00416C4F">
        <w:rPr>
          <w:b/>
          <w:bCs/>
        </w:rPr>
        <w:t>teams und Pfarrgemeinderäte</w:t>
      </w:r>
    </w:p>
    <w:p w14:paraId="0F35332F" w14:textId="24F8AEBF" w:rsidR="00E413E7" w:rsidRDefault="00E413E7">
      <w:r>
        <w:t xml:space="preserve">Die Corona-Pandemie </w:t>
      </w:r>
      <w:r w:rsidRPr="0042672C">
        <w:t>hat</w:t>
      </w:r>
      <w:r>
        <w:t xml:space="preserve"> sich auf die Zahl der Gottesdienstteilnehmer</w:t>
      </w:r>
      <w:r w:rsidR="00407958">
        <w:t xml:space="preserve"> und </w:t>
      </w:r>
      <w:r>
        <w:t xml:space="preserve">Dienste (Ministranten, Lektoren, Chöre etc.) ausgewirkt. Einige haben sich den Gottesdienst schlicht abgewöhnt. Die Reisebranche, Sportvereine, Kulturveranstalter etc. haben </w:t>
      </w:r>
      <w:r w:rsidR="00211FD6">
        <w:t xml:space="preserve">mit steigenden Impfzahlen </w:t>
      </w:r>
      <w:r>
        <w:t>bereits Konzepte entwickelt, um Menschen bewusst (wieder) einzuladen. Das müssen wir als Kirche auch tun! „Die Liebe Christi drängt uns!“ (</w:t>
      </w:r>
      <w:r w:rsidR="00A248EC">
        <w:t>2 Kor 5,14</w:t>
      </w:r>
      <w:r>
        <w:t>). Die folgenden Punkte verstehen sich als</w:t>
      </w:r>
      <w:r w:rsidR="00102324">
        <w:t xml:space="preserve"> </w:t>
      </w:r>
      <w:r>
        <w:t xml:space="preserve">Diskussionsimpulse und Anregungen </w:t>
      </w:r>
      <w:r w:rsidR="0060495A">
        <w:t>zu folgenden Themen</w:t>
      </w:r>
      <w:r w:rsidR="00D21643">
        <w:t xml:space="preserve"> (nicht alles trifft auf jede Pfarrei zu)</w:t>
      </w:r>
      <w:r w:rsidR="0060495A">
        <w:t>:</w:t>
      </w:r>
    </w:p>
    <w:p w14:paraId="74B98172" w14:textId="5D5771F4" w:rsidR="00240201" w:rsidRDefault="00240201" w:rsidP="00270211">
      <w:pPr>
        <w:pStyle w:val="Listenabsatz"/>
        <w:numPr>
          <w:ilvl w:val="0"/>
          <w:numId w:val="8"/>
        </w:numPr>
      </w:pPr>
      <w:r>
        <w:t>Kommunikation im Vorfeld des Gottesdienstes</w:t>
      </w:r>
    </w:p>
    <w:p w14:paraId="7EBB9213" w14:textId="64E27B12" w:rsidR="00407958" w:rsidRDefault="00407958" w:rsidP="00270211">
      <w:pPr>
        <w:pStyle w:val="Listenabsatz"/>
        <w:numPr>
          <w:ilvl w:val="0"/>
          <w:numId w:val="8"/>
        </w:numPr>
      </w:pPr>
      <w:r>
        <w:t>Liturgische Dienste</w:t>
      </w:r>
    </w:p>
    <w:p w14:paraId="6FC0091D" w14:textId="77777777" w:rsidR="00240201" w:rsidRDefault="00240201" w:rsidP="00270211">
      <w:pPr>
        <w:pStyle w:val="Listenabsatz"/>
        <w:numPr>
          <w:ilvl w:val="0"/>
          <w:numId w:val="8"/>
        </w:numPr>
      </w:pPr>
      <w:r>
        <w:t>Musik und Gesang</w:t>
      </w:r>
    </w:p>
    <w:p w14:paraId="352A9858" w14:textId="77777777" w:rsidR="00240201" w:rsidRDefault="00240201" w:rsidP="00270211">
      <w:pPr>
        <w:pStyle w:val="Listenabsatz"/>
        <w:numPr>
          <w:ilvl w:val="0"/>
          <w:numId w:val="8"/>
        </w:numPr>
      </w:pPr>
      <w:r>
        <w:t>Willkommensdienst</w:t>
      </w:r>
    </w:p>
    <w:p w14:paraId="3E2336B8" w14:textId="0C26B164" w:rsidR="00240201" w:rsidRDefault="00240201" w:rsidP="00270211">
      <w:pPr>
        <w:pStyle w:val="Listenabsatz"/>
        <w:numPr>
          <w:ilvl w:val="0"/>
          <w:numId w:val="8"/>
        </w:numPr>
        <w:spacing w:after="0"/>
      </w:pPr>
      <w:r>
        <w:t xml:space="preserve">Ästhetik und </w:t>
      </w:r>
      <w:r w:rsidR="00407958">
        <w:t>Erschließung</w:t>
      </w:r>
      <w:r>
        <w:t xml:space="preserve"> </w:t>
      </w:r>
    </w:p>
    <w:p w14:paraId="437011A2" w14:textId="5C83777F" w:rsidR="004F69EB" w:rsidRDefault="004F69EB" w:rsidP="004F69EB">
      <w:pPr>
        <w:spacing w:after="0"/>
        <w:ind w:firstLine="360"/>
      </w:pPr>
      <w:r>
        <w:t xml:space="preserve">+ </w:t>
      </w:r>
      <w:r>
        <w:tab/>
        <w:t>Anhang: Textbausteine</w:t>
      </w:r>
    </w:p>
    <w:p w14:paraId="5BD23919" w14:textId="77777777" w:rsidR="00FC338B" w:rsidRDefault="00FC338B" w:rsidP="00FC338B">
      <w:pPr>
        <w:pStyle w:val="Listenabsatz"/>
      </w:pPr>
    </w:p>
    <w:p w14:paraId="45185FCF" w14:textId="5549962C" w:rsidR="00E413E7" w:rsidRPr="004F69EB" w:rsidRDefault="00E413E7" w:rsidP="00240201">
      <w:pPr>
        <w:pStyle w:val="Listenabsatz"/>
        <w:numPr>
          <w:ilvl w:val="0"/>
          <w:numId w:val="2"/>
        </w:numPr>
        <w:ind w:left="426" w:hanging="426"/>
        <w:rPr>
          <w:b/>
          <w:bCs/>
          <w:color w:val="A81449"/>
        </w:rPr>
      </w:pPr>
      <w:r w:rsidRPr="004F69EB">
        <w:rPr>
          <w:b/>
          <w:bCs/>
          <w:color w:val="A81449"/>
        </w:rPr>
        <w:t>Kommunikation</w:t>
      </w:r>
      <w:r w:rsidR="00416C4F" w:rsidRPr="004F69EB">
        <w:rPr>
          <w:b/>
          <w:bCs/>
          <w:color w:val="A81449"/>
        </w:rPr>
        <w:t xml:space="preserve"> im Vorfeld des Gottesdienstes</w:t>
      </w:r>
    </w:p>
    <w:p w14:paraId="091D2F60" w14:textId="25E8AA12" w:rsidR="0096169B" w:rsidRDefault="00240201" w:rsidP="00644D67">
      <w:pPr>
        <w:pStyle w:val="Listenabsatz"/>
        <w:numPr>
          <w:ilvl w:val="0"/>
          <w:numId w:val="1"/>
        </w:numPr>
      </w:pPr>
      <w:r>
        <w:t>(Pfarr-)</w:t>
      </w:r>
      <w:r w:rsidR="00577E02">
        <w:t>Brief/E</w:t>
      </w:r>
      <w:r w:rsidR="0079133A">
        <w:t>-M</w:t>
      </w:r>
      <w:r w:rsidR="00577E02">
        <w:t>ail</w:t>
      </w:r>
      <w:r w:rsidR="00416C4F">
        <w:t xml:space="preserve">/Medien </w:t>
      </w:r>
      <w:r w:rsidR="00577E02">
        <w:t>zur bewussten Einladung</w:t>
      </w:r>
      <w:r w:rsidR="005C41CC">
        <w:t xml:space="preserve"> (Vorschlag: Textbausteine auf S. 3)</w:t>
      </w:r>
      <w:r w:rsidR="0096169B">
        <w:t>:</w:t>
      </w:r>
      <w:r w:rsidR="00577E02">
        <w:t xml:space="preserve"> </w:t>
      </w:r>
    </w:p>
    <w:p w14:paraId="07F9EFB0" w14:textId="6D9BD9D0" w:rsidR="00577E02" w:rsidRPr="006A4B52" w:rsidRDefault="00577E02" w:rsidP="00577E02">
      <w:pPr>
        <w:pStyle w:val="Listenabsatz"/>
        <w:numPr>
          <w:ilvl w:val="1"/>
          <w:numId w:val="1"/>
        </w:numPr>
        <w:rPr>
          <w:sz w:val="20"/>
          <w:szCs w:val="20"/>
        </w:rPr>
      </w:pPr>
      <w:r>
        <w:t xml:space="preserve">Nutzen wir die </w:t>
      </w:r>
      <w:r w:rsidR="0079133A">
        <w:t>E-Mail</w:t>
      </w:r>
      <w:r>
        <w:t>-Adressen</w:t>
      </w:r>
      <w:r w:rsidRPr="00577E02">
        <w:t xml:space="preserve"> </w:t>
      </w:r>
      <w:r>
        <w:t xml:space="preserve">der Kommunion- und </w:t>
      </w:r>
      <w:proofErr w:type="spellStart"/>
      <w:r>
        <w:t>Firmfamilien</w:t>
      </w:r>
      <w:proofErr w:type="spellEnd"/>
      <w:r>
        <w:t>, Ministranten, Verbände etc.?</w:t>
      </w:r>
      <w:r w:rsidR="0096169B">
        <w:t xml:space="preserve"> </w:t>
      </w:r>
      <w:r w:rsidR="0096169B">
        <w:br/>
      </w:r>
      <w:r w:rsidR="0096169B" w:rsidRPr="006A4B52">
        <w:rPr>
          <w:sz w:val="20"/>
          <w:szCs w:val="20"/>
        </w:rPr>
        <w:t xml:space="preserve">(Bei </w:t>
      </w:r>
      <w:r w:rsidR="00407958">
        <w:rPr>
          <w:sz w:val="20"/>
          <w:szCs w:val="20"/>
        </w:rPr>
        <w:t xml:space="preserve">der </w:t>
      </w:r>
      <w:r w:rsidR="0060495A">
        <w:rPr>
          <w:sz w:val="20"/>
          <w:szCs w:val="20"/>
        </w:rPr>
        <w:t xml:space="preserve">Anmeldung zur </w:t>
      </w:r>
      <w:r w:rsidR="0096169B" w:rsidRPr="006A4B52">
        <w:rPr>
          <w:sz w:val="20"/>
          <w:szCs w:val="20"/>
        </w:rPr>
        <w:t xml:space="preserve">Erstkommunion </w:t>
      </w:r>
      <w:r w:rsidR="00407958">
        <w:rPr>
          <w:sz w:val="20"/>
          <w:szCs w:val="20"/>
        </w:rPr>
        <w:t xml:space="preserve">etc. </w:t>
      </w:r>
      <w:r w:rsidR="0096169B" w:rsidRPr="006A4B52">
        <w:rPr>
          <w:sz w:val="20"/>
          <w:szCs w:val="20"/>
        </w:rPr>
        <w:t xml:space="preserve">ankreuzen lassen: </w:t>
      </w:r>
      <w:r w:rsidR="0096169B" w:rsidRPr="00B41FD9">
        <w:rPr>
          <w:sz w:val="20"/>
          <w:szCs w:val="20"/>
        </w:rPr>
        <w:t>„</w:t>
      </w:r>
      <w:r w:rsidR="00A51130" w:rsidRPr="00B41FD9">
        <w:rPr>
          <w:sz w:val="20"/>
          <w:szCs w:val="20"/>
        </w:rPr>
        <w:t xml:space="preserve">Ich bin damit einverstanden, </w:t>
      </w:r>
      <w:r w:rsidR="0096169B" w:rsidRPr="00B41FD9">
        <w:rPr>
          <w:sz w:val="20"/>
          <w:szCs w:val="20"/>
        </w:rPr>
        <w:t xml:space="preserve">dass </w:t>
      </w:r>
      <w:r w:rsidR="00B41FD9" w:rsidRPr="00B41FD9">
        <w:rPr>
          <w:sz w:val="20"/>
          <w:szCs w:val="20"/>
        </w:rPr>
        <w:t>ich</w:t>
      </w:r>
      <w:r w:rsidR="0096169B" w:rsidRPr="00B41FD9">
        <w:rPr>
          <w:sz w:val="20"/>
          <w:szCs w:val="20"/>
        </w:rPr>
        <w:t xml:space="preserve"> relevante Informationen </w:t>
      </w:r>
      <w:r w:rsidR="00407958" w:rsidRPr="00B41FD9">
        <w:rPr>
          <w:sz w:val="20"/>
          <w:szCs w:val="20"/>
        </w:rPr>
        <w:t xml:space="preserve">der Pfarrei </w:t>
      </w:r>
      <w:r w:rsidR="0096169B" w:rsidRPr="00B41FD9">
        <w:rPr>
          <w:sz w:val="20"/>
          <w:szCs w:val="20"/>
        </w:rPr>
        <w:t xml:space="preserve">per </w:t>
      </w:r>
      <w:r w:rsidR="000670CE" w:rsidRPr="00B41FD9">
        <w:rPr>
          <w:sz w:val="20"/>
          <w:szCs w:val="20"/>
        </w:rPr>
        <w:t>E-Mail</w:t>
      </w:r>
      <w:r w:rsidR="0096169B" w:rsidRPr="00B41FD9">
        <w:rPr>
          <w:sz w:val="20"/>
          <w:szCs w:val="20"/>
        </w:rPr>
        <w:t xml:space="preserve"> </w:t>
      </w:r>
      <w:r w:rsidR="00B41FD9">
        <w:rPr>
          <w:sz w:val="20"/>
          <w:szCs w:val="20"/>
        </w:rPr>
        <w:t>erhalte</w:t>
      </w:r>
      <w:r w:rsidR="0096169B" w:rsidRPr="006A4B52">
        <w:rPr>
          <w:sz w:val="20"/>
          <w:szCs w:val="20"/>
        </w:rPr>
        <w:t>.“)</w:t>
      </w:r>
    </w:p>
    <w:p w14:paraId="3C55E2E7" w14:textId="3E87BAA7" w:rsidR="006A4B52" w:rsidRDefault="006A4B52" w:rsidP="006A4B52">
      <w:pPr>
        <w:pStyle w:val="Listenabsatz"/>
        <w:numPr>
          <w:ilvl w:val="1"/>
          <w:numId w:val="1"/>
        </w:numPr>
      </w:pPr>
      <w:r>
        <w:t xml:space="preserve">Gibt es den Pfarrbrief (Newsletter) per </w:t>
      </w:r>
      <w:r w:rsidR="000670CE">
        <w:t>E-Mail</w:t>
      </w:r>
      <w:r>
        <w:t xml:space="preserve">/andere Medien? </w:t>
      </w:r>
    </w:p>
    <w:p w14:paraId="45633662" w14:textId="2DD1FA10" w:rsidR="006A4B52" w:rsidRDefault="006A4B52" w:rsidP="00BC4B92">
      <w:pPr>
        <w:pStyle w:val="Listenabsatz"/>
        <w:numPr>
          <w:ilvl w:val="1"/>
          <w:numId w:val="1"/>
        </w:numPr>
      </w:pPr>
      <w:r>
        <w:t>Wie wäre es mit neuen Wegen? Z.</w:t>
      </w:r>
      <w:r w:rsidR="000670CE">
        <w:t xml:space="preserve"> </w:t>
      </w:r>
      <w:r>
        <w:t>B. kurze</w:t>
      </w:r>
      <w:r w:rsidR="00407958">
        <w:t>s</w:t>
      </w:r>
      <w:r>
        <w:t xml:space="preserve"> Video mit Handy aufnehmen und versenden (etwa Pfarrer, Gemeindereferentin, Oberministrant? – je nach Situation vor Ort). Es muss nicht perfekt sein, aber gewinnend-spritzig. </w:t>
      </w:r>
      <w:r w:rsidR="00BC4B92">
        <w:t xml:space="preserve">Oder </w:t>
      </w:r>
      <w:r>
        <w:t>WhatsApp-Gruppen der Ministranten etc. mit Kurzvideo.</w:t>
      </w:r>
    </w:p>
    <w:p w14:paraId="327EDD8B" w14:textId="311C6F7B" w:rsidR="00537CED" w:rsidRDefault="00537CED" w:rsidP="00644D67">
      <w:pPr>
        <w:pStyle w:val="Listenabsatz"/>
        <w:numPr>
          <w:ilvl w:val="0"/>
          <w:numId w:val="1"/>
        </w:numPr>
      </w:pPr>
      <w:r>
        <w:t>Viele informieren sich über die Homepage</w:t>
      </w:r>
      <w:r w:rsidR="00133A21">
        <w:t>:</w:t>
      </w:r>
    </w:p>
    <w:p w14:paraId="0C7F3807" w14:textId="2ED464D8" w:rsidR="00537CED" w:rsidRDefault="00537CED" w:rsidP="00537CED">
      <w:pPr>
        <w:pStyle w:val="Listenabsatz"/>
        <w:numPr>
          <w:ilvl w:val="1"/>
          <w:numId w:val="1"/>
        </w:numPr>
      </w:pPr>
      <w:r>
        <w:t>Sind die Gottesdienstzeiten aktuell (mit Datum, Uhrzeit, Ort)?</w:t>
      </w:r>
    </w:p>
    <w:p w14:paraId="29C768F1" w14:textId="0E763AC9" w:rsidR="00537CED" w:rsidRDefault="00537CED" w:rsidP="00537CED">
      <w:pPr>
        <w:pStyle w:val="Listenabsatz"/>
        <w:numPr>
          <w:ilvl w:val="1"/>
          <w:numId w:val="1"/>
        </w:numPr>
      </w:pPr>
      <w:r>
        <w:t xml:space="preserve">Findet man leicht eine Telefonnummer für sämtliche Fragen? </w:t>
      </w:r>
    </w:p>
    <w:p w14:paraId="252D8604" w14:textId="0C1CA13D" w:rsidR="00537CED" w:rsidRDefault="00F50867" w:rsidP="00537CED">
      <w:pPr>
        <w:pStyle w:val="Listenabsatz"/>
        <w:numPr>
          <w:ilvl w:val="1"/>
          <w:numId w:val="1"/>
        </w:numPr>
      </w:pPr>
      <w:r>
        <w:t>Werden</w:t>
      </w:r>
      <w:r w:rsidR="00537CED">
        <w:t xml:space="preserve"> die Ansprechpartner</w:t>
      </w:r>
      <w:r w:rsidR="00F0190F">
        <w:t>/innen</w:t>
      </w:r>
      <w:r w:rsidR="00537CED">
        <w:t xml:space="preserve"> </w:t>
      </w:r>
      <w:r w:rsidR="00F258E2">
        <w:t xml:space="preserve">benannt (mit </w:t>
      </w:r>
      <w:r w:rsidR="000670CE">
        <w:t>E-Mail</w:t>
      </w:r>
      <w:r w:rsidR="00F258E2">
        <w:t>, Telefon</w:t>
      </w:r>
      <w:r w:rsidR="00270211">
        <w:t>, ggf. Bild</w:t>
      </w:r>
      <w:r w:rsidR="00F258E2">
        <w:t>)?</w:t>
      </w:r>
    </w:p>
    <w:p w14:paraId="68491BAC" w14:textId="72A69648" w:rsidR="00537CED" w:rsidRDefault="00537CED" w:rsidP="00537CED">
      <w:pPr>
        <w:pStyle w:val="Listenabsatz"/>
        <w:numPr>
          <w:ilvl w:val="1"/>
          <w:numId w:val="1"/>
        </w:numPr>
      </w:pPr>
      <w:r>
        <w:t>Ist das Hygiene</w:t>
      </w:r>
      <w:r w:rsidR="00F0190F">
        <w:t>s</w:t>
      </w:r>
      <w:r>
        <w:t>chutz</w:t>
      </w:r>
      <w:r w:rsidR="00F0190F">
        <w:t>k</w:t>
      </w:r>
      <w:r>
        <w:t>onzept kurz und bündig dargestellt</w:t>
      </w:r>
      <w:r w:rsidR="00F258E2">
        <w:t xml:space="preserve"> oder </w:t>
      </w:r>
      <w:r w:rsidR="00414752">
        <w:t xml:space="preserve">gibt es </w:t>
      </w:r>
      <w:r w:rsidR="00F258E2">
        <w:t xml:space="preserve">zumindest </w:t>
      </w:r>
      <w:r w:rsidR="00414752">
        <w:t xml:space="preserve">einen </w:t>
      </w:r>
      <w:r w:rsidR="00F258E2">
        <w:t>Verweis auf die entsprechende Seite des Bistums</w:t>
      </w:r>
      <w:r>
        <w:t xml:space="preserve">? </w:t>
      </w:r>
    </w:p>
    <w:p w14:paraId="54646367" w14:textId="53CF604E" w:rsidR="00577E02" w:rsidRDefault="00F50867" w:rsidP="00537CED">
      <w:pPr>
        <w:pStyle w:val="Listenabsatz"/>
        <w:numPr>
          <w:ilvl w:val="1"/>
          <w:numId w:val="1"/>
        </w:numPr>
      </w:pPr>
      <w:r>
        <w:t>Wer ü</w:t>
      </w:r>
      <w:r w:rsidR="00577E02">
        <w:t xml:space="preserve">berprüft die Homepage auf Aktualität? </w:t>
      </w:r>
    </w:p>
    <w:p w14:paraId="4CBAD7D2" w14:textId="2AED9468" w:rsidR="00577E02" w:rsidRDefault="0096169B" w:rsidP="00577E02">
      <w:pPr>
        <w:pStyle w:val="Listenabsatz"/>
        <w:numPr>
          <w:ilvl w:val="0"/>
          <w:numId w:val="1"/>
        </w:numPr>
      </w:pPr>
      <w:bookmarkStart w:id="0" w:name="_Hlk77064567"/>
      <w:r>
        <w:t>Persönliche</w:t>
      </w:r>
      <w:r w:rsidR="002D7695">
        <w:t>s Ansprechen</w:t>
      </w:r>
      <w:r w:rsidR="00133A21">
        <w:t>:</w:t>
      </w:r>
    </w:p>
    <w:p w14:paraId="1CB4EE5E" w14:textId="77777777" w:rsidR="002D7695" w:rsidRDefault="00416C4F" w:rsidP="008C716D">
      <w:pPr>
        <w:pStyle w:val="Listenabsatz"/>
        <w:numPr>
          <w:ilvl w:val="1"/>
          <w:numId w:val="1"/>
        </w:numPr>
      </w:pPr>
      <w:r>
        <w:t xml:space="preserve">Wer kommt seit Corona nicht mehr zum Gottesdienst und </w:t>
      </w:r>
      <w:r w:rsidR="002D7695">
        <w:t>kann</w:t>
      </w:r>
      <w:r>
        <w:t xml:space="preserve"> </w:t>
      </w:r>
      <w:r w:rsidR="002D7695">
        <w:t xml:space="preserve">gezielt und </w:t>
      </w:r>
      <w:bookmarkEnd w:id="0"/>
      <w:r w:rsidR="002D7695">
        <w:t xml:space="preserve">persönlich </w:t>
      </w:r>
      <w:r>
        <w:t>neu eingeladen werden?</w:t>
      </w:r>
    </w:p>
    <w:p w14:paraId="07826300" w14:textId="447279FB" w:rsidR="00416C4F" w:rsidRDefault="002D7695" w:rsidP="008C716D">
      <w:pPr>
        <w:pStyle w:val="Listenabsatz"/>
        <w:numPr>
          <w:ilvl w:val="1"/>
          <w:numId w:val="1"/>
        </w:numPr>
      </w:pPr>
      <w:r>
        <w:t>Wer hat als Lektorin/Lektor, im Chor oder als Ministrantin/Ministrant „pausiert“?</w:t>
      </w:r>
    </w:p>
    <w:p w14:paraId="581C6751" w14:textId="66DA3C71" w:rsidR="00416C4F" w:rsidRDefault="00876821" w:rsidP="008C716D">
      <w:pPr>
        <w:pStyle w:val="Listenabsatz"/>
        <w:numPr>
          <w:ilvl w:val="1"/>
          <w:numId w:val="1"/>
        </w:numPr>
      </w:pPr>
      <w:r>
        <w:t xml:space="preserve">Haben wir geeignete </w:t>
      </w:r>
      <w:r w:rsidR="002D7695">
        <w:t xml:space="preserve">freundliche </w:t>
      </w:r>
      <w:r w:rsidR="0060495A">
        <w:t>Menschen</w:t>
      </w:r>
      <w:r>
        <w:t>, die</w:t>
      </w:r>
      <w:r w:rsidR="002D7695">
        <w:t xml:space="preserve"> (in der Nachbarschaft/</w:t>
      </w:r>
      <w:r w:rsidR="006A4B52">
        <w:t>im</w:t>
      </w:r>
      <w:r w:rsidR="002D7695">
        <w:t xml:space="preserve"> Dorf)</w:t>
      </w:r>
      <w:r w:rsidR="00414752">
        <w:t xml:space="preserve"> solche </w:t>
      </w:r>
      <w:r w:rsidR="0060495A">
        <w:t>Personen</w:t>
      </w:r>
      <w:r w:rsidR="002D7695">
        <w:t xml:space="preserve"> </w:t>
      </w:r>
      <w:r w:rsidR="00414752">
        <w:t xml:space="preserve">einladen </w:t>
      </w:r>
      <w:r w:rsidR="002D7695">
        <w:t>können? Ehrenamtliche brauchen ein Ermutigungstreffen und Anregungen zum Gesprächsbeginn.</w:t>
      </w:r>
    </w:p>
    <w:p w14:paraId="2EF53553" w14:textId="0EDE35F5" w:rsidR="004F69EB" w:rsidRDefault="00133A21" w:rsidP="003D4DA1">
      <w:pPr>
        <w:pStyle w:val="Listenabsatz"/>
        <w:numPr>
          <w:ilvl w:val="0"/>
          <w:numId w:val="1"/>
        </w:numPr>
      </w:pPr>
      <w:r>
        <w:t>Soll ein bestimmter Sonntag</w:t>
      </w:r>
      <w:r w:rsidR="00FC338B">
        <w:t xml:space="preserve">/mehrere Sonntage (etwa wegen der musikalischen Gestaltung/ wegen besonderer Einladung für </w:t>
      </w:r>
      <w:r w:rsidR="005C41CC">
        <w:t>Familien/</w:t>
      </w:r>
      <w:r w:rsidR="00FC338B">
        <w:t>…</w:t>
      </w:r>
      <w:r w:rsidR="00414752">
        <w:t xml:space="preserve"> etc.</w:t>
      </w:r>
      <w:r w:rsidR="00FC338B">
        <w:t xml:space="preserve">) </w:t>
      </w:r>
      <w:r>
        <w:t>nach Schulbeginn</w:t>
      </w:r>
      <w:r w:rsidR="00FC338B">
        <w:t xml:space="preserve"> besonders </w:t>
      </w:r>
      <w:r>
        <w:t>beworben werden?</w:t>
      </w:r>
      <w:r w:rsidR="005C41CC">
        <w:t xml:space="preserve"> </w:t>
      </w:r>
      <w:r w:rsidR="003D4DA1">
        <w:t>Kann der Gottesdienst ggf. nach draußen übertragen werden? Ist ggf.</w:t>
      </w:r>
      <w:r w:rsidR="00D06F38">
        <w:t xml:space="preserve"> eine </w:t>
      </w:r>
      <w:r w:rsidR="005C41CC">
        <w:t>Begegnung im Anschluss möglich (Corona-Regeln beachten)</w:t>
      </w:r>
      <w:r w:rsidR="003D4DA1">
        <w:t>?</w:t>
      </w:r>
    </w:p>
    <w:p w14:paraId="2F12BFA8" w14:textId="296CC768" w:rsidR="00BC4B92" w:rsidRDefault="00370075" w:rsidP="00D06F38">
      <w:pPr>
        <w:pStyle w:val="Listenabsatz"/>
        <w:numPr>
          <w:ilvl w:val="0"/>
          <w:numId w:val="1"/>
        </w:numPr>
      </w:pPr>
      <w:r>
        <w:t>Da vielfach Einschränkungen die Teilnahme bei Begräbnissen erschwert haben: Können Familien zum Jahresgedächtnis eingeladen werden?</w:t>
      </w:r>
    </w:p>
    <w:p w14:paraId="493B0114" w14:textId="77777777" w:rsidR="00561531" w:rsidRPr="004F69EB" w:rsidRDefault="00561531" w:rsidP="00FC338B">
      <w:pPr>
        <w:pStyle w:val="Listenabsatz"/>
        <w:numPr>
          <w:ilvl w:val="0"/>
          <w:numId w:val="2"/>
        </w:numPr>
        <w:ind w:left="284" w:hanging="284"/>
        <w:rPr>
          <w:b/>
          <w:bCs/>
          <w:color w:val="A81449"/>
        </w:rPr>
      </w:pPr>
      <w:r w:rsidRPr="004F69EB">
        <w:rPr>
          <w:b/>
          <w:bCs/>
          <w:color w:val="A81449"/>
        </w:rPr>
        <w:lastRenderedPageBreak/>
        <w:t>Liturgische Dienste</w:t>
      </w:r>
    </w:p>
    <w:p w14:paraId="2F6E8D48" w14:textId="70B3A842" w:rsidR="00EE3ECD" w:rsidRDefault="00EE3ECD" w:rsidP="00561531">
      <w:pPr>
        <w:pStyle w:val="Listenabsatz"/>
        <w:numPr>
          <w:ilvl w:val="0"/>
          <w:numId w:val="1"/>
        </w:numPr>
      </w:pPr>
      <w:r>
        <w:t>Wer hat als Lektorin/Lektor, im Chor oder als Ministrantin/Ministrant pausiert</w:t>
      </w:r>
      <w:r w:rsidR="00923EF0">
        <w:t xml:space="preserve"> (s. o.)</w:t>
      </w:r>
      <w:r>
        <w:t xml:space="preserve">? </w:t>
      </w:r>
      <w:r w:rsidR="001B4095">
        <w:t xml:space="preserve">Wissen sie, dass sie wieder gebraucht </w:t>
      </w:r>
      <w:r w:rsidR="001E3BA2">
        <w:t>werden</w:t>
      </w:r>
      <w:r w:rsidR="001B4095">
        <w:t>?</w:t>
      </w:r>
    </w:p>
    <w:p w14:paraId="76544E4A" w14:textId="46446E4E" w:rsidR="003663F7" w:rsidRDefault="003663F7" w:rsidP="00561531">
      <w:pPr>
        <w:pStyle w:val="Listenabsatz"/>
        <w:numPr>
          <w:ilvl w:val="0"/>
          <w:numId w:val="1"/>
        </w:numPr>
      </w:pPr>
      <w:r>
        <w:t>Wie werden die liturgischen Dienste wertgeschätzt?</w:t>
      </w:r>
      <w:r w:rsidRPr="003663F7">
        <w:t xml:space="preserve"> </w:t>
      </w:r>
      <w:r>
        <w:t>Ist eine Würdigung derer, die nun besonders im Einsatz waren, sinnvoll – verbunden mit einem grundsätzlichen Dank an alle Dienste und einer Einladung zum Mitmachen?</w:t>
      </w:r>
    </w:p>
    <w:p w14:paraId="0472B68C" w14:textId="7050FC29" w:rsidR="00B852EE" w:rsidRDefault="00561531" w:rsidP="00561531">
      <w:pPr>
        <w:pStyle w:val="Listenabsatz"/>
        <w:numPr>
          <w:ilvl w:val="0"/>
          <w:numId w:val="1"/>
        </w:numPr>
      </w:pPr>
      <w:r>
        <w:t>Ministranten</w:t>
      </w:r>
      <w:r w:rsidR="005B6F93">
        <w:t>:</w:t>
      </w:r>
      <w:r>
        <w:t xml:space="preserve"> </w:t>
      </w:r>
    </w:p>
    <w:p w14:paraId="7EEB8F8B" w14:textId="4DCE3934" w:rsidR="00561531" w:rsidRDefault="00B852EE" w:rsidP="00B852EE">
      <w:pPr>
        <w:pStyle w:val="Listenabsatz"/>
        <w:numPr>
          <w:ilvl w:val="1"/>
          <w:numId w:val="1"/>
        </w:numPr>
      </w:pPr>
      <w:r>
        <w:t xml:space="preserve">Wirklich </w:t>
      </w:r>
      <w:r w:rsidR="00561531">
        <w:t>einsetzen (je nach Landesvorschriften, z.</w:t>
      </w:r>
      <w:r w:rsidR="005B6F93">
        <w:t xml:space="preserve"> </w:t>
      </w:r>
      <w:r w:rsidR="00561531">
        <w:t>B. mit Handschuhen</w:t>
      </w:r>
      <w:r>
        <w:t>):</w:t>
      </w:r>
      <w:r w:rsidR="00561531">
        <w:t xml:space="preserve"> Gabenbereitung, Leuchter</w:t>
      </w:r>
      <w:r w:rsidR="005E7715">
        <w:t xml:space="preserve"> (mit Abständen zum Ambo)</w:t>
      </w:r>
      <w:r>
        <w:t xml:space="preserve">, Weihrauch, Kreuz etc. (nicht nur </w:t>
      </w:r>
      <w:r w:rsidR="001B4095">
        <w:t xml:space="preserve">Mitlaufen beim </w:t>
      </w:r>
      <w:r>
        <w:t>Ein- und Auszug)</w:t>
      </w:r>
      <w:r w:rsidR="00E3518B">
        <w:t>.</w:t>
      </w:r>
    </w:p>
    <w:p w14:paraId="6C07768F" w14:textId="7D971329" w:rsidR="00B852EE" w:rsidRDefault="00B852EE" w:rsidP="00B852EE">
      <w:pPr>
        <w:pStyle w:val="Listenabsatz"/>
        <w:numPr>
          <w:ilvl w:val="1"/>
          <w:numId w:val="1"/>
        </w:numPr>
      </w:pPr>
      <w:r>
        <w:t>Gibt es einen Verantwortlichen für die Minis</w:t>
      </w:r>
      <w:r w:rsidR="00581728">
        <w:t>tranten (</w:t>
      </w:r>
      <w:r w:rsidR="00B53CAA">
        <w:t xml:space="preserve">hauptamtlich, </w:t>
      </w:r>
      <w:r w:rsidR="00581728">
        <w:t xml:space="preserve">Oberministrant, </w:t>
      </w:r>
      <w:r w:rsidR="001B4095">
        <w:t>Küster/</w:t>
      </w:r>
      <w:r w:rsidR="00581728">
        <w:t>Mesner etc.)</w:t>
      </w:r>
      <w:r w:rsidR="00EE3ECD">
        <w:t>?</w:t>
      </w:r>
    </w:p>
    <w:p w14:paraId="52A5C90E" w14:textId="3183EACA" w:rsidR="00EE3ECD" w:rsidRDefault="00EE3ECD" w:rsidP="00B852EE">
      <w:pPr>
        <w:pStyle w:val="Listenabsatz"/>
        <w:numPr>
          <w:ilvl w:val="1"/>
          <w:numId w:val="1"/>
        </w:numPr>
      </w:pPr>
      <w:r>
        <w:t xml:space="preserve">Pflegen </w:t>
      </w:r>
      <w:r w:rsidR="001B4095">
        <w:t xml:space="preserve">wir </w:t>
      </w:r>
      <w:r>
        <w:t xml:space="preserve">eine </w:t>
      </w:r>
      <w:r w:rsidR="00581728">
        <w:t xml:space="preserve">wertschätzende </w:t>
      </w:r>
      <w:proofErr w:type="spellStart"/>
      <w:r>
        <w:t>Sakristeikultur</w:t>
      </w:r>
      <w:proofErr w:type="spellEnd"/>
      <w:r>
        <w:t xml:space="preserve"> mit kleinen Sätzen wie „Schön, dass Du da bist!“ oder </w:t>
      </w:r>
      <w:r w:rsidR="00581728">
        <w:t xml:space="preserve">mit </w:t>
      </w:r>
      <w:r>
        <w:t>Aufmerksamkeit bei Unsicherheiten, wie man den Dienst ausübt?</w:t>
      </w:r>
    </w:p>
    <w:p w14:paraId="19845E6E" w14:textId="4258735F" w:rsidR="00581728" w:rsidRDefault="00B53CAA" w:rsidP="00B852EE">
      <w:pPr>
        <w:pStyle w:val="Listenabsatz"/>
        <w:numPr>
          <w:ilvl w:val="1"/>
          <w:numId w:val="1"/>
        </w:numPr>
      </w:pPr>
      <w:r>
        <w:t>Laden</w:t>
      </w:r>
      <w:r w:rsidR="00581728">
        <w:t xml:space="preserve"> wir </w:t>
      </w:r>
      <w:r w:rsidR="001B4095">
        <w:t xml:space="preserve">die </w:t>
      </w:r>
      <w:r w:rsidR="00581728">
        <w:t>Erstkommunionkinder d</w:t>
      </w:r>
      <w:r>
        <w:t xml:space="preserve">ieses und </w:t>
      </w:r>
      <w:r w:rsidR="00581728">
        <w:t xml:space="preserve">letzten Jahres </w:t>
      </w:r>
      <w:r>
        <w:t>gezielt ein</w:t>
      </w:r>
      <w:r w:rsidR="00581728">
        <w:t>?</w:t>
      </w:r>
    </w:p>
    <w:p w14:paraId="691FB279" w14:textId="19E846A9" w:rsidR="00561531" w:rsidRDefault="00561531" w:rsidP="00561531">
      <w:pPr>
        <w:pStyle w:val="Listenabsatz"/>
        <w:ind w:left="284"/>
        <w:rPr>
          <w:b/>
          <w:bCs/>
        </w:rPr>
      </w:pPr>
    </w:p>
    <w:p w14:paraId="05A9AC1B" w14:textId="52E630A0" w:rsidR="00E37F13" w:rsidRPr="004F69EB" w:rsidRDefault="00E37F13" w:rsidP="00FC338B">
      <w:pPr>
        <w:pStyle w:val="Listenabsatz"/>
        <w:numPr>
          <w:ilvl w:val="0"/>
          <w:numId w:val="2"/>
        </w:numPr>
        <w:ind w:left="284" w:hanging="284"/>
        <w:rPr>
          <w:b/>
          <w:bCs/>
          <w:color w:val="A81449"/>
        </w:rPr>
      </w:pPr>
      <w:r w:rsidRPr="004F69EB">
        <w:rPr>
          <w:b/>
          <w:bCs/>
          <w:color w:val="A81449"/>
        </w:rPr>
        <w:t>Musik und Gesang</w:t>
      </w:r>
    </w:p>
    <w:p w14:paraId="204FC034" w14:textId="08FD4755" w:rsidR="00601486" w:rsidRDefault="00601486" w:rsidP="00FC338B">
      <w:pPr>
        <w:pStyle w:val="Listenabsatz"/>
        <w:numPr>
          <w:ilvl w:val="0"/>
          <w:numId w:val="1"/>
        </w:numPr>
      </w:pPr>
      <w:r>
        <w:t xml:space="preserve">Mitglieder der Chöre </w:t>
      </w:r>
      <w:r w:rsidR="001B4095">
        <w:t>und</w:t>
      </w:r>
      <w:r>
        <w:t xml:space="preserve"> </w:t>
      </w:r>
      <w:r w:rsidR="001B4095">
        <w:t>Kantorinnen/</w:t>
      </w:r>
      <w:r>
        <w:t>Kantoren</w:t>
      </w:r>
      <w:r w:rsidR="00CD7252">
        <w:t>:</w:t>
      </w:r>
    </w:p>
    <w:p w14:paraId="02631B76" w14:textId="19561659" w:rsidR="00601486" w:rsidRDefault="00581728" w:rsidP="00601486">
      <w:pPr>
        <w:pStyle w:val="Listenabsatz"/>
        <w:numPr>
          <w:ilvl w:val="1"/>
          <w:numId w:val="1"/>
        </w:numPr>
      </w:pPr>
      <w:r>
        <w:t>Wie k</w:t>
      </w:r>
      <w:r w:rsidR="00601486">
        <w:t xml:space="preserve">önnen kleine </w:t>
      </w:r>
      <w:proofErr w:type="spellStart"/>
      <w:r w:rsidR="00601486">
        <w:t>Schola</w:t>
      </w:r>
      <w:proofErr w:type="spellEnd"/>
      <w:r w:rsidR="00601486">
        <w:t>-</w:t>
      </w:r>
      <w:r w:rsidR="003663F7">
        <w:t xml:space="preserve"> bzw. Musik</w:t>
      </w:r>
      <w:r w:rsidR="00CD7252">
        <w:t>g</w:t>
      </w:r>
      <w:r w:rsidR="00601486">
        <w:t>ruppen, die sich in den letzten Monaten wegen des Verbots des Gemeindegesangs gebildet haben, weitergeführt werden?</w:t>
      </w:r>
    </w:p>
    <w:p w14:paraId="2BA7ACED" w14:textId="78A672AB" w:rsidR="00FC338B" w:rsidRDefault="00601486" w:rsidP="00601486">
      <w:pPr>
        <w:pStyle w:val="Listenabsatz"/>
        <w:numPr>
          <w:ilvl w:val="1"/>
          <w:numId w:val="1"/>
        </w:numPr>
      </w:pPr>
      <w:r>
        <w:t xml:space="preserve">Können Kantoren </w:t>
      </w:r>
      <w:r w:rsidR="0039080D">
        <w:t>weiter motiviert oder neue (z.</w:t>
      </w:r>
      <w:r w:rsidR="00CD7252">
        <w:t xml:space="preserve"> </w:t>
      </w:r>
      <w:r w:rsidR="0039080D">
        <w:t xml:space="preserve">B. aus der </w:t>
      </w:r>
      <w:proofErr w:type="spellStart"/>
      <w:r w:rsidR="0039080D">
        <w:t>Schola</w:t>
      </w:r>
      <w:proofErr w:type="spellEnd"/>
      <w:r w:rsidR="0039080D">
        <w:t>/</w:t>
      </w:r>
      <w:r w:rsidR="00CD7252">
        <w:t>dem</w:t>
      </w:r>
      <w:r w:rsidR="0039080D">
        <w:t xml:space="preserve"> Chor) </w:t>
      </w:r>
      <w:r>
        <w:t>gewonnen werden, die den Antwortpsalm singen</w:t>
      </w:r>
      <w:r w:rsidR="00E3518B">
        <w:t>?</w:t>
      </w:r>
      <w:r>
        <w:t xml:space="preserve"> (</w:t>
      </w:r>
      <w:r w:rsidR="00E3518B">
        <w:t>Ggf</w:t>
      </w:r>
      <w:r w:rsidR="0065507A">
        <w:t xml:space="preserve">. können </w:t>
      </w:r>
      <w:r>
        <w:t xml:space="preserve">auch zwei </w:t>
      </w:r>
      <w:r w:rsidR="00BB6D9F">
        <w:t xml:space="preserve">gemeinsam </w:t>
      </w:r>
      <w:r>
        <w:t>den Psalm vo</w:t>
      </w:r>
      <w:r w:rsidR="00B41FD9">
        <w:t>rtragen</w:t>
      </w:r>
      <w:r w:rsidR="00E3518B">
        <w:t>.)</w:t>
      </w:r>
    </w:p>
    <w:p w14:paraId="01C7082B" w14:textId="195FF09C" w:rsidR="00601486" w:rsidRDefault="00601486" w:rsidP="00601486">
      <w:pPr>
        <w:pStyle w:val="Listenabsatz"/>
        <w:numPr>
          <w:ilvl w:val="0"/>
          <w:numId w:val="1"/>
        </w:numPr>
      </w:pPr>
      <w:r>
        <w:t>Wechselgesänge</w:t>
      </w:r>
      <w:r w:rsidR="0087347A">
        <w:t>:</w:t>
      </w:r>
    </w:p>
    <w:p w14:paraId="7E13F17F" w14:textId="74F64139" w:rsidR="00601486" w:rsidRDefault="0087347A" w:rsidP="00601486">
      <w:pPr>
        <w:pStyle w:val="Listenabsatz"/>
        <w:numPr>
          <w:ilvl w:val="1"/>
          <w:numId w:val="1"/>
        </w:numPr>
      </w:pPr>
      <w:r>
        <w:t xml:space="preserve">Bei </w:t>
      </w:r>
      <w:r w:rsidR="00601486">
        <w:t xml:space="preserve">einzelnen Liedern die Strophen </w:t>
      </w:r>
      <w:r w:rsidR="00631962">
        <w:t>z.</w:t>
      </w:r>
      <w:r>
        <w:t xml:space="preserve"> </w:t>
      </w:r>
      <w:r w:rsidR="00631962">
        <w:t xml:space="preserve">B. </w:t>
      </w:r>
      <w:r w:rsidR="00601486">
        <w:t>zwischen Vorsänger/</w:t>
      </w:r>
      <w:proofErr w:type="spellStart"/>
      <w:r w:rsidR="00601486">
        <w:t>Schola</w:t>
      </w:r>
      <w:proofErr w:type="spellEnd"/>
      <w:r w:rsidR="00601486">
        <w:t xml:space="preserve"> und allen aufteilen</w:t>
      </w:r>
      <w:r w:rsidR="00211FD6">
        <w:t xml:space="preserve"> bzw. die Wechselgesänge aus dem GL nutzen</w:t>
      </w:r>
      <w:r>
        <w:t>.</w:t>
      </w:r>
    </w:p>
    <w:p w14:paraId="76764A95" w14:textId="77777777" w:rsidR="00581728" w:rsidRDefault="00581728" w:rsidP="00581728">
      <w:pPr>
        <w:pStyle w:val="Listenabsatz"/>
        <w:ind w:left="1440"/>
      </w:pPr>
    </w:p>
    <w:p w14:paraId="312973D9" w14:textId="33182DF1" w:rsidR="00E37F13" w:rsidRPr="004F69EB" w:rsidRDefault="00E413E7" w:rsidP="00FC338B">
      <w:pPr>
        <w:pStyle w:val="Listenabsatz"/>
        <w:numPr>
          <w:ilvl w:val="0"/>
          <w:numId w:val="2"/>
        </w:numPr>
        <w:ind w:left="284" w:hanging="284"/>
        <w:rPr>
          <w:b/>
          <w:bCs/>
          <w:color w:val="A81449"/>
        </w:rPr>
      </w:pPr>
      <w:r w:rsidRPr="004F69EB">
        <w:rPr>
          <w:b/>
          <w:bCs/>
          <w:color w:val="A81449"/>
        </w:rPr>
        <w:t>Willkommensdienst</w:t>
      </w:r>
    </w:p>
    <w:p w14:paraId="7C467EEE" w14:textId="1EC364A7" w:rsidR="00243CA3" w:rsidRPr="00243CA3" w:rsidRDefault="00243CA3" w:rsidP="00581728">
      <w:pPr>
        <w:pStyle w:val="Listenabsatz"/>
        <w:numPr>
          <w:ilvl w:val="0"/>
          <w:numId w:val="5"/>
        </w:numPr>
        <w:rPr>
          <w:b/>
          <w:bCs/>
        </w:rPr>
      </w:pPr>
      <w:r>
        <w:rPr>
          <w:bCs/>
        </w:rPr>
        <w:t>Verstehen sich j</w:t>
      </w:r>
      <w:r w:rsidR="00F94C11">
        <w:rPr>
          <w:bCs/>
        </w:rPr>
        <w:t>ene, die derzeit die Hände desinfizieren</w:t>
      </w:r>
      <w:r w:rsidR="00631962">
        <w:rPr>
          <w:bCs/>
        </w:rPr>
        <w:t xml:space="preserve"> oder den Zutritt regeln</w:t>
      </w:r>
      <w:r w:rsidR="00F94C11">
        <w:rPr>
          <w:bCs/>
        </w:rPr>
        <w:t xml:space="preserve">, </w:t>
      </w:r>
      <w:r>
        <w:rPr>
          <w:bCs/>
        </w:rPr>
        <w:t>auch als Willkommensdienst (wie es ihn in anderen Ländern</w:t>
      </w:r>
      <w:r w:rsidR="0039080D">
        <w:rPr>
          <w:bCs/>
        </w:rPr>
        <w:t xml:space="preserve"> und Konfessionen</w:t>
      </w:r>
      <w:r>
        <w:rPr>
          <w:bCs/>
        </w:rPr>
        <w:t xml:space="preserve"> schon vor Corona gab)?</w:t>
      </w:r>
    </w:p>
    <w:p w14:paraId="41A73B1C" w14:textId="5DD5EAA3" w:rsidR="00581728" w:rsidRPr="00243CA3" w:rsidRDefault="00243CA3" w:rsidP="00581728">
      <w:pPr>
        <w:pStyle w:val="Listenabsatz"/>
        <w:numPr>
          <w:ilvl w:val="0"/>
          <w:numId w:val="5"/>
        </w:numPr>
        <w:rPr>
          <w:b/>
          <w:bCs/>
        </w:rPr>
      </w:pPr>
      <w:r>
        <w:rPr>
          <w:bCs/>
        </w:rPr>
        <w:t xml:space="preserve">Spiegelt dieser Dienst eine innere Haltung der Pfarrgemeinde wider? </w:t>
      </w:r>
      <w:r w:rsidR="00E76C54">
        <w:rPr>
          <w:bCs/>
        </w:rPr>
        <w:t xml:space="preserve">(Freuen wir uns über </w:t>
      </w:r>
      <w:r w:rsidR="00631962">
        <w:rPr>
          <w:bCs/>
        </w:rPr>
        <w:t>alle</w:t>
      </w:r>
      <w:r w:rsidR="00E76C54">
        <w:rPr>
          <w:bCs/>
        </w:rPr>
        <w:t xml:space="preserve">, die kommen, und </w:t>
      </w:r>
      <w:r w:rsidR="00631962">
        <w:rPr>
          <w:bCs/>
        </w:rPr>
        <w:t xml:space="preserve">wie </w:t>
      </w:r>
      <w:r w:rsidR="00E76C54">
        <w:rPr>
          <w:bCs/>
        </w:rPr>
        <w:t>zeigt sich das? W</w:t>
      </w:r>
      <w:r>
        <w:rPr>
          <w:bCs/>
        </w:rPr>
        <w:t>ird ein „neues Gesicht“ positiv aufgenommen?)</w:t>
      </w:r>
    </w:p>
    <w:p w14:paraId="07C4658D" w14:textId="59DAFBB0" w:rsidR="00E76C54" w:rsidRPr="00E76C54" w:rsidRDefault="00E76C54" w:rsidP="00581728">
      <w:pPr>
        <w:pStyle w:val="Listenabsatz"/>
        <w:numPr>
          <w:ilvl w:val="0"/>
          <w:numId w:val="5"/>
        </w:numPr>
        <w:rPr>
          <w:b/>
          <w:bCs/>
        </w:rPr>
      </w:pPr>
      <w:r>
        <w:rPr>
          <w:bCs/>
        </w:rPr>
        <w:t xml:space="preserve">Wie kann dieser von den Gläubigen geschätzte Dienst </w:t>
      </w:r>
      <w:r w:rsidR="00243CA3">
        <w:rPr>
          <w:bCs/>
        </w:rPr>
        <w:t>auch über Corona hinaus</w:t>
      </w:r>
      <w:r>
        <w:rPr>
          <w:bCs/>
        </w:rPr>
        <w:t xml:space="preserve"> lebendig gehalten werde</w:t>
      </w:r>
      <w:r w:rsidR="00C221CC">
        <w:rPr>
          <w:bCs/>
        </w:rPr>
        <w:t>n</w:t>
      </w:r>
      <w:r>
        <w:rPr>
          <w:bCs/>
        </w:rPr>
        <w:t xml:space="preserve">? </w:t>
      </w:r>
    </w:p>
    <w:p w14:paraId="690472E8" w14:textId="293E1B7D" w:rsidR="00D06F38" w:rsidRDefault="00E76C54" w:rsidP="002F1C10">
      <w:pPr>
        <w:pStyle w:val="Listenabsatz"/>
        <w:rPr>
          <w:bCs/>
        </w:rPr>
      </w:pPr>
      <w:r>
        <w:rPr>
          <w:bCs/>
        </w:rPr>
        <w:t xml:space="preserve">Vorschlag: Kontaktfrei ein wenig Weihwasser </w:t>
      </w:r>
      <w:r w:rsidR="00103AB1">
        <w:rPr>
          <w:bCs/>
        </w:rPr>
        <w:t>mit</w:t>
      </w:r>
      <w:r>
        <w:rPr>
          <w:bCs/>
        </w:rPr>
        <w:t xml:space="preserve"> ein</w:t>
      </w:r>
      <w:r w:rsidR="00103AB1">
        <w:rPr>
          <w:bCs/>
        </w:rPr>
        <w:t>em</w:t>
      </w:r>
      <w:r>
        <w:rPr>
          <w:bCs/>
        </w:rPr>
        <w:t xml:space="preserve"> (Lavabo-)Kännchen </w:t>
      </w:r>
      <w:r w:rsidR="0039080D">
        <w:rPr>
          <w:bCs/>
        </w:rPr>
        <w:t xml:space="preserve">oder mit einem grünen Zweig </w:t>
      </w:r>
      <w:r>
        <w:rPr>
          <w:bCs/>
        </w:rPr>
        <w:t>auf die Finger tröpfeln, evtl. mit Gruß und anschließend</w:t>
      </w:r>
      <w:r w:rsidR="00E3518B">
        <w:rPr>
          <w:bCs/>
        </w:rPr>
        <w:t>em</w:t>
      </w:r>
      <w:r>
        <w:rPr>
          <w:bCs/>
        </w:rPr>
        <w:t xml:space="preserve"> Begleitsatz: „Willkommen </w:t>
      </w:r>
      <w:r w:rsidR="00B41FD9">
        <w:rPr>
          <w:bCs/>
        </w:rPr>
        <w:t>zum Gottesdienst</w:t>
      </w:r>
      <w:r w:rsidR="00631962">
        <w:rPr>
          <w:bCs/>
        </w:rPr>
        <w:t xml:space="preserve"> (</w:t>
      </w:r>
      <w:r w:rsidR="00110EE7">
        <w:rPr>
          <w:bCs/>
        </w:rPr>
        <w:t>I</w:t>
      </w:r>
      <w:r>
        <w:rPr>
          <w:bCs/>
        </w:rPr>
        <w:t>m Namen des Vaters und des Sohnes und des H</w:t>
      </w:r>
      <w:r w:rsidR="00631962">
        <w:rPr>
          <w:bCs/>
        </w:rPr>
        <w:t>eiligen</w:t>
      </w:r>
      <w:r>
        <w:rPr>
          <w:bCs/>
        </w:rPr>
        <w:t xml:space="preserve"> Geistes</w:t>
      </w:r>
      <w:r w:rsidR="00631962">
        <w:rPr>
          <w:bCs/>
        </w:rPr>
        <w:t>)</w:t>
      </w:r>
      <w:r w:rsidR="0065507A">
        <w:rPr>
          <w:bCs/>
        </w:rPr>
        <w:t>.</w:t>
      </w:r>
      <w:r>
        <w:rPr>
          <w:bCs/>
        </w:rPr>
        <w:t>“</w:t>
      </w:r>
      <w:r w:rsidR="00322A97">
        <w:rPr>
          <w:bCs/>
        </w:rPr>
        <w:t xml:space="preserve"> </w:t>
      </w:r>
      <w:r w:rsidR="00631962">
        <w:rPr>
          <w:bCs/>
        </w:rPr>
        <w:t>Oder</w:t>
      </w:r>
      <w:r w:rsidR="00110EE7">
        <w:rPr>
          <w:bCs/>
        </w:rPr>
        <w:t>:</w:t>
      </w:r>
      <w:r w:rsidR="00631962">
        <w:rPr>
          <w:bCs/>
        </w:rPr>
        <w:t xml:space="preserve"> „Willkommen, Sie sind getauft und gehören zur Gemeinde Christi</w:t>
      </w:r>
      <w:r w:rsidR="00080778">
        <w:rPr>
          <w:bCs/>
        </w:rPr>
        <w:t>.</w:t>
      </w:r>
      <w:r w:rsidR="00D06F38">
        <w:rPr>
          <w:bCs/>
        </w:rPr>
        <w:t>“</w:t>
      </w:r>
    </w:p>
    <w:p w14:paraId="05206D93" w14:textId="15F4BD07" w:rsidR="00243CA3" w:rsidRPr="002F1C10" w:rsidRDefault="00322A97" w:rsidP="002F1C10">
      <w:pPr>
        <w:pStyle w:val="Listenabsatz"/>
        <w:rPr>
          <w:b/>
          <w:bCs/>
        </w:rPr>
      </w:pPr>
      <w:r>
        <w:rPr>
          <w:bCs/>
        </w:rPr>
        <w:t>(Einige Kirchen haben auch kontaktfreie Weihwasserspender.)</w:t>
      </w:r>
    </w:p>
    <w:p w14:paraId="2E942593" w14:textId="77777777" w:rsidR="002F1C10" w:rsidRPr="00581728" w:rsidRDefault="002F1C10" w:rsidP="002F1C10">
      <w:pPr>
        <w:pStyle w:val="Listenabsatz"/>
        <w:ind w:left="1440"/>
        <w:rPr>
          <w:b/>
          <w:bCs/>
        </w:rPr>
      </w:pPr>
    </w:p>
    <w:p w14:paraId="346A8B98" w14:textId="26641AE5" w:rsidR="00644D67" w:rsidRPr="004F69EB" w:rsidRDefault="00E37F13" w:rsidP="00FC338B">
      <w:pPr>
        <w:pStyle w:val="Listenabsatz"/>
        <w:numPr>
          <w:ilvl w:val="0"/>
          <w:numId w:val="2"/>
        </w:numPr>
        <w:ind w:left="284" w:hanging="284"/>
        <w:rPr>
          <w:b/>
          <w:bCs/>
          <w:color w:val="A81449"/>
        </w:rPr>
      </w:pPr>
      <w:r w:rsidRPr="004F69EB">
        <w:rPr>
          <w:b/>
          <w:bCs/>
          <w:color w:val="A81449"/>
        </w:rPr>
        <w:t>Ästhetik</w:t>
      </w:r>
      <w:r w:rsidR="009824AE" w:rsidRPr="004F69EB">
        <w:rPr>
          <w:b/>
          <w:bCs/>
          <w:color w:val="A81449"/>
        </w:rPr>
        <w:t xml:space="preserve"> und</w:t>
      </w:r>
      <w:r w:rsidR="00FF55BF" w:rsidRPr="004F69EB">
        <w:rPr>
          <w:b/>
          <w:bCs/>
          <w:color w:val="A81449"/>
        </w:rPr>
        <w:t xml:space="preserve"> Erschließung</w:t>
      </w:r>
    </w:p>
    <w:p w14:paraId="462FEB5A" w14:textId="0ABDFB06" w:rsidR="006A4B52" w:rsidRPr="006F2D21" w:rsidRDefault="005078C6" w:rsidP="006F2D21">
      <w:pPr>
        <w:rPr>
          <w:bCs/>
        </w:rPr>
      </w:pPr>
      <w:r w:rsidRPr="006F2D21">
        <w:rPr>
          <w:bCs/>
        </w:rPr>
        <w:t xml:space="preserve">Durch die </w:t>
      </w:r>
      <w:r w:rsidR="00E342B4">
        <w:rPr>
          <w:bCs/>
        </w:rPr>
        <w:t>professionellen</w:t>
      </w:r>
      <w:r w:rsidRPr="006F2D21">
        <w:rPr>
          <w:bCs/>
        </w:rPr>
        <w:t xml:space="preserve"> Gottesdienst</w:t>
      </w:r>
      <w:r w:rsidR="0065507A">
        <w:rPr>
          <w:bCs/>
        </w:rPr>
        <w:t xml:space="preserve">übertragungen </w:t>
      </w:r>
      <w:r w:rsidRPr="006F2D21">
        <w:rPr>
          <w:bCs/>
        </w:rPr>
        <w:t>steigt der Anspruch an qualitativ gut gefeierte Liturgie</w:t>
      </w:r>
      <w:r w:rsidR="00E342B4">
        <w:rPr>
          <w:bCs/>
        </w:rPr>
        <w:t xml:space="preserve"> vor Ort</w:t>
      </w:r>
      <w:r w:rsidRPr="006F2D21">
        <w:rPr>
          <w:bCs/>
        </w:rPr>
        <w:t xml:space="preserve">. </w:t>
      </w:r>
      <w:r w:rsidR="006F2D21" w:rsidRPr="006F2D21">
        <w:rPr>
          <w:bCs/>
        </w:rPr>
        <w:t xml:space="preserve">Der Mehrwert zum </w:t>
      </w:r>
      <w:proofErr w:type="spellStart"/>
      <w:r w:rsidR="006F2D21" w:rsidRPr="006F2D21">
        <w:rPr>
          <w:bCs/>
        </w:rPr>
        <w:t>gestreamten</w:t>
      </w:r>
      <w:proofErr w:type="spellEnd"/>
      <w:r w:rsidR="006F2D21" w:rsidRPr="006F2D21">
        <w:rPr>
          <w:bCs/>
        </w:rPr>
        <w:t xml:space="preserve"> Gottesdienst liegt besonders im Kirchenraum, in der Gemeinschaft und </w:t>
      </w:r>
      <w:r w:rsidR="0065507A">
        <w:rPr>
          <w:bCs/>
        </w:rPr>
        <w:t>im</w:t>
      </w:r>
      <w:r w:rsidR="006F2D21" w:rsidRPr="006F2D21">
        <w:rPr>
          <w:bCs/>
        </w:rPr>
        <w:t xml:space="preserve"> unmittelbaren Mitfeier</w:t>
      </w:r>
      <w:r w:rsidR="0065507A">
        <w:rPr>
          <w:bCs/>
        </w:rPr>
        <w:t>n/Empfangen</w:t>
      </w:r>
      <w:r w:rsidR="006F2D21" w:rsidRPr="006F2D21">
        <w:rPr>
          <w:bCs/>
        </w:rPr>
        <w:t xml:space="preserve"> der Sakramente.</w:t>
      </w:r>
    </w:p>
    <w:p w14:paraId="3D1B10CB" w14:textId="696071A4" w:rsidR="009824AE" w:rsidRDefault="003663F7" w:rsidP="00103AB1">
      <w:pPr>
        <w:pStyle w:val="Listenabsatz"/>
        <w:numPr>
          <w:ilvl w:val="0"/>
          <w:numId w:val="6"/>
        </w:numPr>
        <w:rPr>
          <w:bCs/>
        </w:rPr>
      </w:pPr>
      <w:r>
        <w:rPr>
          <w:bCs/>
        </w:rPr>
        <w:t>Achten wir auf Qualität im Gottesdienst (Sprache, Riten, Authentizität</w:t>
      </w:r>
      <w:r w:rsidR="00E342B4">
        <w:rPr>
          <w:bCs/>
        </w:rPr>
        <w:t xml:space="preserve"> der Handelnden</w:t>
      </w:r>
      <w:r w:rsidR="008D05E5">
        <w:rPr>
          <w:bCs/>
        </w:rPr>
        <w:t>,</w:t>
      </w:r>
      <w:r w:rsidR="00E342B4">
        <w:rPr>
          <w:bCs/>
        </w:rPr>
        <w:t xml:space="preserve"> aktuelle Fürbitte</w:t>
      </w:r>
      <w:r w:rsidR="00584202">
        <w:rPr>
          <w:bCs/>
        </w:rPr>
        <w:t>n</w:t>
      </w:r>
      <w:r w:rsidR="00E342B4">
        <w:rPr>
          <w:bCs/>
        </w:rPr>
        <w:t>,</w:t>
      </w:r>
      <w:r w:rsidR="008D05E5">
        <w:rPr>
          <w:bCs/>
        </w:rPr>
        <w:t xml:space="preserve"> Stille</w:t>
      </w:r>
      <w:r w:rsidR="009824AE">
        <w:rPr>
          <w:bCs/>
        </w:rPr>
        <w:t xml:space="preserve">, Ästhetik </w:t>
      </w:r>
      <w:r w:rsidR="0039080D">
        <w:rPr>
          <w:bCs/>
        </w:rPr>
        <w:t xml:space="preserve">und Sauberkeit/Ordnung </w:t>
      </w:r>
      <w:r w:rsidR="009824AE">
        <w:rPr>
          <w:bCs/>
        </w:rPr>
        <w:t>im Kirchenraum</w:t>
      </w:r>
      <w:r w:rsidR="008D05E5">
        <w:rPr>
          <w:bCs/>
        </w:rPr>
        <w:t xml:space="preserve"> etc.</w:t>
      </w:r>
      <w:r>
        <w:rPr>
          <w:bCs/>
        </w:rPr>
        <w:t xml:space="preserve">)? </w:t>
      </w:r>
    </w:p>
    <w:p w14:paraId="78025B12" w14:textId="33F49D7C" w:rsidR="009824AE" w:rsidRDefault="003663F7" w:rsidP="009824AE">
      <w:pPr>
        <w:pStyle w:val="Listenabsatz"/>
        <w:numPr>
          <w:ilvl w:val="1"/>
          <w:numId w:val="6"/>
        </w:numPr>
        <w:rPr>
          <w:bCs/>
        </w:rPr>
      </w:pPr>
      <w:r>
        <w:rPr>
          <w:bCs/>
        </w:rPr>
        <w:lastRenderedPageBreak/>
        <w:t xml:space="preserve">Ist der Gottesdienst </w:t>
      </w:r>
      <w:r w:rsidR="00584202">
        <w:rPr>
          <w:bCs/>
        </w:rPr>
        <w:t>„</w:t>
      </w:r>
      <w:r>
        <w:rPr>
          <w:bCs/>
        </w:rPr>
        <w:t xml:space="preserve">mit Liebe“ und innerer Anteilnahme vorbereitet und gestaltet (Zelebrant und alle Dienste)? </w:t>
      </w:r>
    </w:p>
    <w:p w14:paraId="5E295E6F" w14:textId="4DDACF90" w:rsidR="006F2D21" w:rsidRDefault="008D05E5" w:rsidP="009824AE">
      <w:pPr>
        <w:pStyle w:val="Listenabsatz"/>
        <w:numPr>
          <w:ilvl w:val="1"/>
          <w:numId w:val="6"/>
        </w:numPr>
        <w:rPr>
          <w:bCs/>
        </w:rPr>
      </w:pPr>
      <w:r>
        <w:rPr>
          <w:bCs/>
        </w:rPr>
        <w:t>Wird</w:t>
      </w:r>
      <w:r w:rsidR="006F2D21">
        <w:rPr>
          <w:bCs/>
        </w:rPr>
        <w:t xml:space="preserve"> auf Zeichenhandlungen Wert gelegt</w:t>
      </w:r>
      <w:r w:rsidR="00BB6D9F">
        <w:rPr>
          <w:bCs/>
        </w:rPr>
        <w:t xml:space="preserve">: </w:t>
      </w:r>
      <w:r w:rsidR="00E342B4">
        <w:rPr>
          <w:bCs/>
        </w:rPr>
        <w:t>z.</w:t>
      </w:r>
      <w:r w:rsidR="008E480D">
        <w:rPr>
          <w:bCs/>
        </w:rPr>
        <w:t xml:space="preserve"> </w:t>
      </w:r>
      <w:r w:rsidR="00E342B4">
        <w:rPr>
          <w:bCs/>
        </w:rPr>
        <w:t xml:space="preserve">B. </w:t>
      </w:r>
      <w:r w:rsidR="00BB6D9F">
        <w:rPr>
          <w:bCs/>
        </w:rPr>
        <w:t>S</w:t>
      </w:r>
      <w:r w:rsidR="00E342B4">
        <w:rPr>
          <w:bCs/>
        </w:rPr>
        <w:t>onntägliches Taufgedächtnis</w:t>
      </w:r>
      <w:r w:rsidR="00BB6D9F">
        <w:rPr>
          <w:bCs/>
        </w:rPr>
        <w:t>,</w:t>
      </w:r>
      <w:r w:rsidR="006F2D21">
        <w:rPr>
          <w:bCs/>
        </w:rPr>
        <w:t xml:space="preserve"> </w:t>
      </w:r>
      <w:r w:rsidR="00E342B4">
        <w:rPr>
          <w:bCs/>
        </w:rPr>
        <w:t>bes</w:t>
      </w:r>
      <w:r w:rsidR="00BB6D9F">
        <w:rPr>
          <w:bCs/>
        </w:rPr>
        <w:t>onders dann,</w:t>
      </w:r>
      <w:r w:rsidR="00E342B4">
        <w:rPr>
          <w:bCs/>
        </w:rPr>
        <w:t xml:space="preserve"> </w:t>
      </w:r>
      <w:r w:rsidR="003663F7">
        <w:rPr>
          <w:bCs/>
        </w:rPr>
        <w:t xml:space="preserve">wenn kein Weihwasser </w:t>
      </w:r>
      <w:r w:rsidR="00BB6D9F">
        <w:rPr>
          <w:bCs/>
        </w:rPr>
        <w:t xml:space="preserve">am Eingang </w:t>
      </w:r>
      <w:r w:rsidR="003663F7">
        <w:rPr>
          <w:bCs/>
        </w:rPr>
        <w:t>zur Verfügung steht</w:t>
      </w:r>
      <w:r w:rsidR="00BB6D9F">
        <w:rPr>
          <w:bCs/>
        </w:rPr>
        <w:t>;</w:t>
      </w:r>
      <w:r w:rsidR="003663F7">
        <w:rPr>
          <w:bCs/>
        </w:rPr>
        <w:t xml:space="preserve"> </w:t>
      </w:r>
      <w:r w:rsidR="006F2D21">
        <w:rPr>
          <w:bCs/>
        </w:rPr>
        <w:t xml:space="preserve">evtl. </w:t>
      </w:r>
      <w:proofErr w:type="spellStart"/>
      <w:r w:rsidR="00E342B4">
        <w:rPr>
          <w:bCs/>
        </w:rPr>
        <w:t>Besprengung</w:t>
      </w:r>
      <w:proofErr w:type="spellEnd"/>
      <w:r w:rsidR="00E342B4">
        <w:rPr>
          <w:bCs/>
        </w:rPr>
        <w:t xml:space="preserve"> </w:t>
      </w:r>
      <w:r w:rsidR="006F2D21">
        <w:rPr>
          <w:bCs/>
        </w:rPr>
        <w:t>gleich beim Einzug</w:t>
      </w:r>
      <w:r w:rsidR="00E342B4">
        <w:rPr>
          <w:bCs/>
        </w:rPr>
        <w:t>;</w:t>
      </w:r>
      <w:r w:rsidR="006F2D21">
        <w:rPr>
          <w:bCs/>
        </w:rPr>
        <w:t xml:space="preserve"> </w:t>
      </w:r>
      <w:r w:rsidR="00110EE7">
        <w:rPr>
          <w:bCs/>
        </w:rPr>
        <w:t xml:space="preserve">Prozession mit dem </w:t>
      </w:r>
      <w:proofErr w:type="spellStart"/>
      <w:r w:rsidR="006F2D21">
        <w:rPr>
          <w:bCs/>
        </w:rPr>
        <w:t>Evangeliar</w:t>
      </w:r>
      <w:proofErr w:type="spellEnd"/>
      <w:r w:rsidR="00E342B4">
        <w:rPr>
          <w:bCs/>
        </w:rPr>
        <w:t xml:space="preserve">; Friedensgruß </w:t>
      </w:r>
      <w:r w:rsidR="00BC4B92">
        <w:rPr>
          <w:bCs/>
        </w:rPr>
        <w:t>(</w:t>
      </w:r>
      <w:r w:rsidR="00E342B4">
        <w:rPr>
          <w:bCs/>
        </w:rPr>
        <w:t>ohne Berührung)</w:t>
      </w:r>
      <w:r w:rsidR="004758A9">
        <w:rPr>
          <w:bCs/>
        </w:rPr>
        <w:t>?</w:t>
      </w:r>
      <w:r w:rsidR="006F2D21">
        <w:rPr>
          <w:bCs/>
        </w:rPr>
        <w:t xml:space="preserve"> </w:t>
      </w:r>
    </w:p>
    <w:p w14:paraId="36B3C405" w14:textId="2D9BE45A" w:rsidR="00E35B0B" w:rsidRDefault="00E35B0B" w:rsidP="00103AB1">
      <w:pPr>
        <w:pStyle w:val="Listenabsatz"/>
        <w:numPr>
          <w:ilvl w:val="0"/>
          <w:numId w:val="6"/>
        </w:numPr>
        <w:rPr>
          <w:bCs/>
        </w:rPr>
      </w:pPr>
      <w:r>
        <w:rPr>
          <w:bCs/>
        </w:rPr>
        <w:t xml:space="preserve">Werden </w:t>
      </w:r>
      <w:r w:rsidR="00B675A2">
        <w:rPr>
          <w:bCs/>
        </w:rPr>
        <w:t>(</w:t>
      </w:r>
      <w:r w:rsidR="00017E55">
        <w:rPr>
          <w:bCs/>
        </w:rPr>
        <w:t xml:space="preserve">etwa </w:t>
      </w:r>
      <w:r>
        <w:rPr>
          <w:bCs/>
        </w:rPr>
        <w:t>in der Homilie</w:t>
      </w:r>
      <w:r w:rsidR="00B675A2">
        <w:rPr>
          <w:bCs/>
        </w:rPr>
        <w:t>)</w:t>
      </w:r>
      <w:r>
        <w:rPr>
          <w:bCs/>
        </w:rPr>
        <w:t xml:space="preserve"> gelegentlich liturgische </w:t>
      </w:r>
      <w:r w:rsidR="00631962">
        <w:rPr>
          <w:bCs/>
        </w:rPr>
        <w:t xml:space="preserve">Zeichen und </w:t>
      </w:r>
      <w:r w:rsidR="00E01D8F">
        <w:rPr>
          <w:bCs/>
        </w:rPr>
        <w:t>H</w:t>
      </w:r>
      <w:r>
        <w:rPr>
          <w:bCs/>
        </w:rPr>
        <w:t xml:space="preserve">andlungen </w:t>
      </w:r>
      <w:r w:rsidR="00631962">
        <w:rPr>
          <w:bCs/>
        </w:rPr>
        <w:t xml:space="preserve">im Blick auf die Teilnehmenden </w:t>
      </w:r>
      <w:r>
        <w:rPr>
          <w:bCs/>
        </w:rPr>
        <w:t>erschlossen?</w:t>
      </w:r>
      <w:r w:rsidR="0081479B">
        <w:rPr>
          <w:bCs/>
        </w:rPr>
        <w:t xml:space="preserve"> </w:t>
      </w:r>
      <w:r w:rsidR="00E01D8F">
        <w:rPr>
          <w:bCs/>
        </w:rPr>
        <w:t>W</w:t>
      </w:r>
      <w:r w:rsidR="00017E55">
        <w:rPr>
          <w:bCs/>
        </w:rPr>
        <w:t xml:space="preserve">as bedeutet tätige </w:t>
      </w:r>
      <w:r w:rsidR="00017E55" w:rsidRPr="00631962">
        <w:rPr>
          <w:bCs/>
        </w:rPr>
        <w:t>Teilnahme</w:t>
      </w:r>
      <w:r w:rsidR="00017E55" w:rsidRPr="00017E55">
        <w:rPr>
          <w:bCs/>
        </w:rPr>
        <w:t xml:space="preserve"> bei der Versammlung zu Beginn, beim aktiven Hören der Schrift, </w:t>
      </w:r>
      <w:r w:rsidR="00017E55">
        <w:rPr>
          <w:bCs/>
        </w:rPr>
        <w:t>bei der Gabenbereitung,</w:t>
      </w:r>
      <w:r w:rsidR="00017E55" w:rsidRPr="00017E55">
        <w:rPr>
          <w:bCs/>
        </w:rPr>
        <w:t xml:space="preserve"> beim Mitvollzug des Hochgebets, bei den Kommunionriten etc.</w:t>
      </w:r>
      <w:r w:rsidR="00017E55">
        <w:rPr>
          <w:bCs/>
        </w:rPr>
        <w:t>?</w:t>
      </w:r>
    </w:p>
    <w:p w14:paraId="6D985697" w14:textId="789A6827" w:rsidR="00E86105" w:rsidRPr="000D7D5F" w:rsidRDefault="00F50867" w:rsidP="000D7D5F">
      <w:pPr>
        <w:pStyle w:val="Listenabsatz"/>
        <w:numPr>
          <w:ilvl w:val="0"/>
          <w:numId w:val="6"/>
        </w:numPr>
        <w:rPr>
          <w:bCs/>
        </w:rPr>
      </w:pPr>
      <w:r>
        <w:rPr>
          <w:bCs/>
        </w:rPr>
        <w:t xml:space="preserve">Weitere Möglichkeiten </w:t>
      </w:r>
      <w:r w:rsidR="00E342B4">
        <w:rPr>
          <w:bCs/>
        </w:rPr>
        <w:t>zur</w:t>
      </w:r>
      <w:r>
        <w:rPr>
          <w:bCs/>
        </w:rPr>
        <w:t xml:space="preserve"> </w:t>
      </w:r>
      <w:r w:rsidR="00E86105">
        <w:rPr>
          <w:bCs/>
        </w:rPr>
        <w:t>Eucharistiekatechese</w:t>
      </w:r>
      <w:r w:rsidR="00E547EE">
        <w:rPr>
          <w:bCs/>
        </w:rPr>
        <w:t xml:space="preserve"> (</w:t>
      </w:r>
      <w:r w:rsidR="00807822">
        <w:rPr>
          <w:bCs/>
        </w:rPr>
        <w:t>zum Einsatz im Liturgieausschuss und in der Gruppenarbeit</w:t>
      </w:r>
      <w:r w:rsidR="00E547EE">
        <w:rPr>
          <w:bCs/>
        </w:rPr>
        <w:t>)</w:t>
      </w:r>
      <w:r w:rsidR="00E86105">
        <w:rPr>
          <w:bCs/>
        </w:rPr>
        <w:t xml:space="preserve">: </w:t>
      </w:r>
      <w:r w:rsidR="000D7D5F">
        <w:rPr>
          <w:bCs/>
        </w:rPr>
        <w:t>Kurzfilme</w:t>
      </w:r>
      <w:r w:rsidR="00776D8B" w:rsidRPr="000D7D5F">
        <w:rPr>
          <w:bCs/>
        </w:rPr>
        <w:t xml:space="preserve"> </w:t>
      </w:r>
      <w:r w:rsidR="00D63017">
        <w:rPr>
          <w:bCs/>
        </w:rPr>
        <w:t xml:space="preserve">„Gottesdienst – Wie wir feiern“ </w:t>
      </w:r>
      <w:r w:rsidR="00776D8B" w:rsidRPr="000D7D5F">
        <w:rPr>
          <w:bCs/>
        </w:rPr>
        <w:t xml:space="preserve">zu den einzelnen Teilen der Messe </w:t>
      </w:r>
      <w:r w:rsidR="000D7D5F">
        <w:rPr>
          <w:bCs/>
        </w:rPr>
        <w:t xml:space="preserve">auf </w:t>
      </w:r>
      <w:r w:rsidR="00776D8B" w:rsidRPr="000D7D5F">
        <w:rPr>
          <w:bCs/>
        </w:rPr>
        <w:t xml:space="preserve">katholisch.de </w:t>
      </w:r>
      <w:hyperlink r:id="rId9" w:history="1">
        <w:r w:rsidR="00776D8B" w:rsidRPr="000D7D5F">
          <w:rPr>
            <w:rStyle w:val="Link"/>
            <w:bCs/>
          </w:rPr>
          <w:t>https://www.katholisch.de/video/serien/gottesdienst-wie-wir-feiern</w:t>
        </w:r>
      </w:hyperlink>
    </w:p>
    <w:p w14:paraId="3AFF8BFA" w14:textId="7A377630" w:rsidR="00E547EE" w:rsidRPr="000D7D5F" w:rsidRDefault="00E547EE" w:rsidP="000D7D5F">
      <w:pPr>
        <w:rPr>
          <w:bCs/>
          <w:color w:val="FF0000"/>
        </w:rPr>
      </w:pPr>
    </w:p>
    <w:p w14:paraId="22FBEAD2" w14:textId="41B034FB" w:rsidR="00644D67" w:rsidRPr="004F69EB" w:rsidRDefault="00644D67">
      <w:pPr>
        <w:rPr>
          <w:b/>
          <w:bCs/>
          <w:color w:val="A81449"/>
        </w:rPr>
      </w:pPr>
      <w:r w:rsidRPr="004F69EB">
        <w:rPr>
          <w:b/>
          <w:bCs/>
          <w:color w:val="A81449"/>
        </w:rPr>
        <w:t>Textbausteine für persönlichen Einladungsbrief/Pfarrbrief/Gottesdienstordnung</w:t>
      </w:r>
    </w:p>
    <w:p w14:paraId="7BA97BFF" w14:textId="12F7CFCF" w:rsidR="005F5B71" w:rsidRDefault="005F5B71" w:rsidP="005C41CC">
      <w:pPr>
        <w:spacing w:after="120" w:line="240" w:lineRule="auto"/>
      </w:pPr>
      <w:r>
        <w:t xml:space="preserve">Liebe Pfarrgemeinde von </w:t>
      </w:r>
      <w:r w:rsidR="006E6492">
        <w:t>…</w:t>
      </w:r>
      <w:r>
        <w:t xml:space="preserve">! </w:t>
      </w:r>
      <w:r w:rsidR="00BC4B92">
        <w:t>(</w:t>
      </w:r>
      <w:r w:rsidR="006E6492">
        <w:t>Liebe Familie</w:t>
      </w:r>
      <w:r w:rsidR="00781788">
        <w:t>/Frau/Herr</w:t>
      </w:r>
      <w:r w:rsidR="006E6492">
        <w:t xml:space="preserve"> …</w:t>
      </w:r>
      <w:r w:rsidR="00BC4B92">
        <w:t>)</w:t>
      </w:r>
    </w:p>
    <w:p w14:paraId="6A7B7559" w14:textId="45B1DCAB" w:rsidR="005F5B71" w:rsidRDefault="005F5B71" w:rsidP="005C41CC">
      <w:pPr>
        <w:spacing w:after="120" w:line="240" w:lineRule="auto"/>
      </w:pPr>
      <w:r>
        <w:t>Nach den Sommerferien geht alles wieder los: Kindergarten, Schule, Arbeit, Vereine</w:t>
      </w:r>
      <w:r w:rsidR="001C124A">
        <w:t>,</w:t>
      </w:r>
      <w:r w:rsidR="00376F63">
        <w:t xml:space="preserve"> </w:t>
      </w:r>
      <w:r>
        <w:t>…, Kirche</w:t>
      </w:r>
      <w:r w:rsidR="00F62F39">
        <w:t>!</w:t>
      </w:r>
      <w:r>
        <w:t xml:space="preserve"> </w:t>
      </w:r>
      <w:r w:rsidR="00F62F39">
        <w:t>Viele sind nun zweifach geimpft</w:t>
      </w:r>
      <w:r w:rsidR="006E7FD5">
        <w:t>,</w:t>
      </w:r>
      <w:r w:rsidR="00F62F39">
        <w:t xml:space="preserve"> und ein Gefühl der Normalität und Sicherheit kehrt zurück. </w:t>
      </w:r>
    </w:p>
    <w:p w14:paraId="718ED832" w14:textId="50D4E04D" w:rsidR="008637F2" w:rsidRDefault="00F13BC7" w:rsidP="005C41CC">
      <w:pPr>
        <w:spacing w:after="120" w:line="240" w:lineRule="auto"/>
      </w:pPr>
      <w:r>
        <w:t xml:space="preserve">Auch bei uns in St. </w:t>
      </w:r>
      <w:r w:rsidR="001C124A">
        <w:t>…</w:t>
      </w:r>
      <w:r>
        <w:t xml:space="preserve"> füllt sich die Kirche wieder. </w:t>
      </w:r>
      <w:r w:rsidR="00BB6D9F">
        <w:t>Ei</w:t>
      </w:r>
      <w:r w:rsidR="00781788">
        <w:t>nige Stimmen aus unserer Pfarrei</w:t>
      </w:r>
      <w:r w:rsidR="00BC4B92" w:rsidRPr="00BC4B92">
        <w:rPr>
          <w:rFonts w:ascii="Calibri" w:eastAsia="Calibri" w:hAnsi="Calibri"/>
          <w:color w:val="000000" w:themeColor="text1"/>
          <w:kern w:val="24"/>
          <w:sz w:val="30"/>
          <w:szCs w:val="30"/>
        </w:rPr>
        <w:t xml:space="preserve"> </w:t>
      </w:r>
      <w:r w:rsidR="00BC4B92" w:rsidRPr="00BC4B92">
        <w:t>[im PGR o. Ä. sammeln]</w:t>
      </w:r>
      <w:r w:rsidR="008637F2">
        <w:t xml:space="preserve">: </w:t>
      </w:r>
    </w:p>
    <w:p w14:paraId="4319C34F" w14:textId="28D8716A" w:rsidR="008637F2" w:rsidRDefault="00F13BC7" w:rsidP="005C41CC">
      <w:pPr>
        <w:pStyle w:val="Listenabsatz"/>
        <w:numPr>
          <w:ilvl w:val="0"/>
          <w:numId w:val="3"/>
        </w:numPr>
        <w:spacing w:after="120" w:line="240" w:lineRule="auto"/>
      </w:pPr>
      <w:r>
        <w:t xml:space="preserve">„Es </w:t>
      </w:r>
      <w:r w:rsidR="006E7FD5">
        <w:t xml:space="preserve">ist </w:t>
      </w:r>
      <w:r>
        <w:t>so schön, wieder zusammen zu singen und Gottesdienst zu feiern!“</w:t>
      </w:r>
      <w:r w:rsidR="008637F2">
        <w:t xml:space="preserve"> (Frau </w:t>
      </w:r>
      <w:r>
        <w:t>X Y</w:t>
      </w:r>
      <w:r w:rsidR="008637F2">
        <w:t>, 46)</w:t>
      </w:r>
      <w:r>
        <w:t xml:space="preserve">. </w:t>
      </w:r>
    </w:p>
    <w:p w14:paraId="1954B0CD" w14:textId="268ED209" w:rsidR="008637F2" w:rsidRDefault="008637F2" w:rsidP="005C41CC">
      <w:pPr>
        <w:pStyle w:val="Listenabsatz"/>
        <w:numPr>
          <w:ilvl w:val="0"/>
          <w:numId w:val="3"/>
        </w:numPr>
        <w:spacing w:after="120" w:line="240" w:lineRule="auto"/>
      </w:pPr>
      <w:r>
        <w:t>„Ich bekomme da einen Impuls für die Woche, ein gutes Wort.“</w:t>
      </w:r>
    </w:p>
    <w:p w14:paraId="4E8A2962" w14:textId="2AEED65B" w:rsidR="008637F2" w:rsidRDefault="008637F2" w:rsidP="005C41CC">
      <w:pPr>
        <w:pStyle w:val="Listenabsatz"/>
        <w:numPr>
          <w:ilvl w:val="0"/>
          <w:numId w:val="3"/>
        </w:numPr>
        <w:spacing w:after="120" w:line="240" w:lineRule="auto"/>
      </w:pPr>
      <w:r>
        <w:t>„Die Kommunion gibt mir Kraft. Da kann ich mit Jesus persönlich reden.“</w:t>
      </w:r>
    </w:p>
    <w:p w14:paraId="27A239B3" w14:textId="2A71896E" w:rsidR="008637F2" w:rsidRDefault="008637F2" w:rsidP="005C41CC">
      <w:pPr>
        <w:pStyle w:val="Listenabsatz"/>
        <w:numPr>
          <w:ilvl w:val="0"/>
          <w:numId w:val="3"/>
        </w:numPr>
        <w:spacing w:after="120" w:line="240" w:lineRule="auto"/>
      </w:pPr>
      <w:r>
        <w:t>„Da komme ich zur Ruhe. Da muss ich nichts leisten.“</w:t>
      </w:r>
    </w:p>
    <w:p w14:paraId="60B2163A" w14:textId="0E8ED1B6" w:rsidR="008637F2" w:rsidRDefault="008637F2" w:rsidP="005C41CC">
      <w:pPr>
        <w:pStyle w:val="Listenabsatz"/>
        <w:numPr>
          <w:ilvl w:val="0"/>
          <w:numId w:val="3"/>
        </w:numPr>
        <w:spacing w:after="120" w:line="240" w:lineRule="auto"/>
      </w:pPr>
      <w:r>
        <w:t>„Ich freue mich</w:t>
      </w:r>
      <w:r w:rsidR="00D349D2">
        <w:t>, bekannte Gesichter w</w:t>
      </w:r>
      <w:r>
        <w:t>ieder</w:t>
      </w:r>
      <w:r w:rsidR="00D349D2">
        <w:t>zu</w:t>
      </w:r>
      <w:r>
        <w:t xml:space="preserve">sehen.“ </w:t>
      </w:r>
    </w:p>
    <w:p w14:paraId="12C8B3D3" w14:textId="228CCDF8" w:rsidR="008637F2" w:rsidRDefault="008637F2" w:rsidP="005C41CC">
      <w:pPr>
        <w:pStyle w:val="Listenabsatz"/>
        <w:numPr>
          <w:ilvl w:val="0"/>
          <w:numId w:val="3"/>
        </w:numPr>
        <w:spacing w:after="120" w:line="240" w:lineRule="auto"/>
      </w:pPr>
      <w:r>
        <w:t>„Den Chor höre ich so gern.“</w:t>
      </w:r>
    </w:p>
    <w:p w14:paraId="5F5CFB80" w14:textId="5D2109E3" w:rsidR="000D7D5F" w:rsidRDefault="008637F2" w:rsidP="005C41CC">
      <w:pPr>
        <w:spacing w:after="120" w:line="240" w:lineRule="auto"/>
      </w:pPr>
      <w:r>
        <w:t xml:space="preserve">Wir kommen </w:t>
      </w:r>
      <w:r w:rsidR="00D349D2">
        <w:t>in der</w:t>
      </w:r>
      <w:r>
        <w:t xml:space="preserve"> Kirche am Sonntag zusammen und feiern Jesu Auferstehung zu neuem Leben.</w:t>
      </w:r>
      <w:r w:rsidR="00F97397">
        <w:t xml:space="preserve"> </w:t>
      </w:r>
      <w:r w:rsidR="006C4355">
        <w:t xml:space="preserve">Bereits die </w:t>
      </w:r>
      <w:proofErr w:type="spellStart"/>
      <w:r w:rsidR="006C4355">
        <w:t>Emmausjünger</w:t>
      </w:r>
      <w:proofErr w:type="spellEnd"/>
      <w:r w:rsidR="006C4355">
        <w:t xml:space="preserve"> und die ersten Christen versammelten sich am Sonntag, um</w:t>
      </w:r>
      <w:r w:rsidR="00305814">
        <w:t xml:space="preserve"> das</w:t>
      </w:r>
      <w:r w:rsidR="006C4355">
        <w:t xml:space="preserve"> Wort </w:t>
      </w:r>
      <w:r w:rsidR="00094FC6">
        <w:t xml:space="preserve">der Schrift </w:t>
      </w:r>
      <w:r w:rsidR="006C4355">
        <w:t>zu verkünden und das Brot zu brechen (</w:t>
      </w:r>
      <w:proofErr w:type="spellStart"/>
      <w:r w:rsidR="006C4355">
        <w:t>Lk</w:t>
      </w:r>
      <w:proofErr w:type="spellEnd"/>
      <w:r w:rsidR="006C4355">
        <w:t xml:space="preserve"> 24</w:t>
      </w:r>
      <w:r w:rsidR="00D31C4F">
        <w:t>,13</w:t>
      </w:r>
      <w:r w:rsidR="00C1058A">
        <w:t>–</w:t>
      </w:r>
      <w:r w:rsidR="00D31C4F">
        <w:t xml:space="preserve">35; </w:t>
      </w:r>
      <w:proofErr w:type="spellStart"/>
      <w:r w:rsidR="00D31C4F">
        <w:t>Apg</w:t>
      </w:r>
      <w:proofErr w:type="spellEnd"/>
      <w:r w:rsidR="00D31C4F">
        <w:t xml:space="preserve"> 2,42</w:t>
      </w:r>
      <w:r w:rsidR="00C1058A">
        <w:t xml:space="preserve">; </w:t>
      </w:r>
      <w:r w:rsidR="00D31C4F">
        <w:t>20,7</w:t>
      </w:r>
      <w:r w:rsidR="00C1058A">
        <w:t>–</w:t>
      </w:r>
      <w:r w:rsidR="00D31C4F">
        <w:t>11</w:t>
      </w:r>
      <w:r w:rsidR="006C4355">
        <w:t>)</w:t>
      </w:r>
      <w:r w:rsidR="000D7D5F">
        <w:t>.</w:t>
      </w:r>
    </w:p>
    <w:p w14:paraId="4B172387" w14:textId="67A4C2BD" w:rsidR="008637F2" w:rsidRDefault="00D31C4F" w:rsidP="005C41CC">
      <w:pPr>
        <w:spacing w:after="120" w:line="240" w:lineRule="auto"/>
      </w:pPr>
      <w:r>
        <w:t xml:space="preserve">Beeindruckend sind </w:t>
      </w:r>
      <w:r w:rsidR="00337396">
        <w:t xml:space="preserve">frühe </w:t>
      </w:r>
      <w:r>
        <w:t xml:space="preserve">Zeugnisse </w:t>
      </w:r>
      <w:r w:rsidR="00337396">
        <w:t xml:space="preserve">etwa der afrikanischen Märtyrer: „Ohne das Herrenmahl </w:t>
      </w:r>
      <w:r w:rsidR="00A45AA0">
        <w:t>(</w:t>
      </w:r>
      <w:r w:rsidR="000D7D5F">
        <w:t xml:space="preserve">d. h. die </w:t>
      </w:r>
      <w:r w:rsidR="00337396">
        <w:t>Sonntagsmesse</w:t>
      </w:r>
      <w:r w:rsidR="00A45AA0">
        <w:t>)</w:t>
      </w:r>
      <w:r w:rsidR="00337396">
        <w:t xml:space="preserve"> können wir nicht leben.“ Seit genau 1700 Jahren ist der Sonntag nun für die meisten</w:t>
      </w:r>
      <w:r w:rsidR="0091445F">
        <w:t xml:space="preserve"> von uns</w:t>
      </w:r>
      <w:r w:rsidR="00337396">
        <w:t xml:space="preserve"> arbeitsfrei und eine Einladung, </w:t>
      </w:r>
      <w:r w:rsidR="00102324">
        <w:t xml:space="preserve">Jesus </w:t>
      </w:r>
      <w:r w:rsidR="00094FC6">
        <w:t xml:space="preserve">Christus </w:t>
      </w:r>
      <w:r w:rsidR="00102324">
        <w:t>zu begegnen.</w:t>
      </w:r>
      <w:r w:rsidR="00A45AA0">
        <w:t xml:space="preserve"> Er ruft uns zusammen</w:t>
      </w:r>
      <w:r w:rsidR="00397C51">
        <w:t xml:space="preserve"> und</w:t>
      </w:r>
      <w:r w:rsidR="00A45AA0">
        <w:t xml:space="preserve"> stärkt uns in den Sakramenten.</w:t>
      </w:r>
      <w:r w:rsidR="00102324">
        <w:t xml:space="preserve"> </w:t>
      </w:r>
      <w:r w:rsidR="00F97397">
        <w:t>Er will uns anstecken mit seiner Freude und Segen für die Woche schenken.</w:t>
      </w:r>
    </w:p>
    <w:p w14:paraId="65750638" w14:textId="63CEABE3" w:rsidR="00B852EE" w:rsidRDefault="00F97397" w:rsidP="005C41CC">
      <w:pPr>
        <w:spacing w:after="120" w:line="240" w:lineRule="auto"/>
      </w:pPr>
      <w:r>
        <w:t>In unserer Pfarrei findet am Sonntag, de</w:t>
      </w:r>
      <w:r w:rsidR="00923EF0">
        <w:t>m</w:t>
      </w:r>
      <w:r>
        <w:t xml:space="preserve"> …</w:t>
      </w:r>
      <w:r w:rsidR="00445D5F">
        <w:t>,</w:t>
      </w:r>
      <w:r>
        <w:t xml:space="preserve"> um … Uhr ein</w:t>
      </w:r>
      <w:r w:rsidR="009E6B43">
        <w:t>e Messfeier/</w:t>
      </w:r>
      <w:r w:rsidR="00445D5F">
        <w:t xml:space="preserve">ein </w:t>
      </w:r>
      <w:r w:rsidR="009E6B43">
        <w:t xml:space="preserve">Gottesdienst </w:t>
      </w:r>
      <w:r>
        <w:t>besonders für</w:t>
      </w:r>
      <w:r w:rsidR="00445D5F">
        <w:t xml:space="preserve"> </w:t>
      </w:r>
      <w:r>
        <w:t xml:space="preserve">… statt, zu dem wir Sie und Euch alle herzlich einladen wollen. Gestaltet </w:t>
      </w:r>
      <w:r w:rsidR="009E6B43">
        <w:t xml:space="preserve">wird der Gottesdienst </w:t>
      </w:r>
      <w:r>
        <w:t>vom …</w:t>
      </w:r>
      <w:bookmarkStart w:id="1" w:name="_GoBack"/>
      <w:bookmarkEnd w:id="1"/>
      <w:proofErr w:type="spellStart"/>
      <w:r>
        <w:t>chor</w:t>
      </w:r>
      <w:proofErr w:type="spellEnd"/>
      <w:r>
        <w:t>…</w:t>
      </w:r>
      <w:r w:rsidR="00102324">
        <w:t xml:space="preserve"> </w:t>
      </w:r>
      <w:r w:rsidR="00B852EE">
        <w:t>[evtl. weitere Gottesdienste hier aufnehmen]</w:t>
      </w:r>
      <w:r w:rsidR="00445D5F">
        <w:t>.</w:t>
      </w:r>
    </w:p>
    <w:p w14:paraId="3A84647C" w14:textId="5A0A1CAE" w:rsidR="002D2A46" w:rsidRDefault="002D2A46" w:rsidP="005C41CC">
      <w:pPr>
        <w:spacing w:after="120" w:line="240" w:lineRule="auto"/>
      </w:pPr>
      <w:r>
        <w:t xml:space="preserve">Sie können den Gottesdienst sicher mitfeiern. Unser Hygienekonzept hat sich bewährt. </w:t>
      </w:r>
    </w:p>
    <w:p w14:paraId="28B58AFD" w14:textId="1A2CA2CB" w:rsidR="00F97397" w:rsidRDefault="00F97397" w:rsidP="005C41CC">
      <w:pPr>
        <w:spacing w:after="120" w:line="240" w:lineRule="auto"/>
      </w:pPr>
      <w:r>
        <w:t>Beginnen wir das neue Schul- und Arbeitsjahr</w:t>
      </w:r>
      <w:r w:rsidR="00781EE7">
        <w:t>,</w:t>
      </w:r>
      <w:r>
        <w:t xml:space="preserve"> </w:t>
      </w:r>
      <w:r w:rsidR="00781EE7">
        <w:t>indem wir uns und unsere Familie</w:t>
      </w:r>
      <w:r w:rsidR="0091445F">
        <w:t>(n)</w:t>
      </w:r>
      <w:r w:rsidR="00781EE7">
        <w:t xml:space="preserve"> unter den Segen Gottes stellen! </w:t>
      </w:r>
      <w:r w:rsidR="009E6B43">
        <w:t>Gott</w:t>
      </w:r>
      <w:r w:rsidR="00781EE7">
        <w:t xml:space="preserve"> lädt Sie ein, weil Sie ihm wichtig sind! </w:t>
      </w:r>
    </w:p>
    <w:p w14:paraId="55C95713" w14:textId="1430A995" w:rsidR="00781EE7" w:rsidRDefault="00781EE7" w:rsidP="005C41CC">
      <w:pPr>
        <w:spacing w:after="120" w:line="240" w:lineRule="auto"/>
      </w:pPr>
      <w:r>
        <w:t>Herzliche Grüße</w:t>
      </w:r>
    </w:p>
    <w:p w14:paraId="0E05AD75" w14:textId="2B34E72A" w:rsidR="00781EE7" w:rsidRDefault="00781EE7" w:rsidP="005C41CC">
      <w:pPr>
        <w:spacing w:after="120" w:line="240" w:lineRule="auto"/>
      </w:pPr>
      <w:r>
        <w:t>Ihr/Euer</w:t>
      </w:r>
    </w:p>
    <w:p w14:paraId="2794F008" w14:textId="17C9181C" w:rsidR="000D7D5F" w:rsidRDefault="000D7D5F" w:rsidP="005C41CC">
      <w:pPr>
        <w:spacing w:after="120" w:line="240" w:lineRule="auto"/>
      </w:pPr>
    </w:p>
    <w:p w14:paraId="18AE9C4D" w14:textId="018C327D" w:rsidR="000D7D5F" w:rsidRPr="000D7D5F" w:rsidRDefault="000D7D5F" w:rsidP="005C41CC">
      <w:pPr>
        <w:spacing w:after="120" w:line="240" w:lineRule="auto"/>
        <w:rPr>
          <w:i/>
        </w:rPr>
      </w:pPr>
      <w:r w:rsidRPr="000D7D5F">
        <w:rPr>
          <w:i/>
        </w:rPr>
        <w:t xml:space="preserve">Das gesamte Papier mit den Diskussionsimpulsen sowie eine entsprechende PP-Präsentation </w:t>
      </w:r>
      <w:r w:rsidR="00F94B32">
        <w:rPr>
          <w:i/>
        </w:rPr>
        <w:t xml:space="preserve">zum Einsatz in Gremien und Gruppen </w:t>
      </w:r>
      <w:r w:rsidRPr="000D7D5F">
        <w:rPr>
          <w:i/>
        </w:rPr>
        <w:t>sind zu finden unter</w:t>
      </w:r>
      <w:r w:rsidR="00AD6C49">
        <w:rPr>
          <w:i/>
        </w:rPr>
        <w:t>:</w:t>
      </w:r>
      <w:r w:rsidRPr="000D7D5F">
        <w:rPr>
          <w:i/>
        </w:rPr>
        <w:t xml:space="preserve"> praxis.liturgie.de.</w:t>
      </w:r>
    </w:p>
    <w:sectPr w:rsidR="000D7D5F" w:rsidRPr="000D7D5F" w:rsidSect="005C41CC">
      <w:footerReference w:type="default" r:id="rId10"/>
      <w:pgSz w:w="11906" w:h="16838"/>
      <w:pgMar w:top="1417" w:right="1417" w:bottom="709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3F7AF" w14:textId="77777777" w:rsidR="003536CC" w:rsidRDefault="003536CC" w:rsidP="006A4B52">
      <w:pPr>
        <w:spacing w:after="0" w:line="240" w:lineRule="auto"/>
      </w:pPr>
      <w:r>
        <w:separator/>
      </w:r>
    </w:p>
  </w:endnote>
  <w:endnote w:type="continuationSeparator" w:id="0">
    <w:p w14:paraId="2BF6C25A" w14:textId="77777777" w:rsidR="003536CC" w:rsidRDefault="003536CC" w:rsidP="006A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462598"/>
      <w:docPartObj>
        <w:docPartGallery w:val="Page Numbers (Bottom of Page)"/>
        <w:docPartUnique/>
      </w:docPartObj>
    </w:sdtPr>
    <w:sdtContent>
      <w:p w14:paraId="00758345" w14:textId="3878A8DC" w:rsidR="003536CC" w:rsidRDefault="003536C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C87">
          <w:rPr>
            <w:noProof/>
          </w:rPr>
          <w:t>1</w:t>
        </w:r>
        <w:r>
          <w:fldChar w:fldCharType="end"/>
        </w:r>
      </w:p>
    </w:sdtContent>
  </w:sdt>
  <w:p w14:paraId="23A058B2" w14:textId="77777777" w:rsidR="003536CC" w:rsidRDefault="003536CC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CF31F" w14:textId="77777777" w:rsidR="003536CC" w:rsidRDefault="003536CC" w:rsidP="006A4B52">
      <w:pPr>
        <w:spacing w:after="0" w:line="240" w:lineRule="auto"/>
      </w:pPr>
      <w:r>
        <w:separator/>
      </w:r>
    </w:p>
  </w:footnote>
  <w:footnote w:type="continuationSeparator" w:id="0">
    <w:p w14:paraId="03218E6F" w14:textId="77777777" w:rsidR="003536CC" w:rsidRDefault="003536CC" w:rsidP="006A4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04F"/>
    <w:multiLevelType w:val="hybridMultilevel"/>
    <w:tmpl w:val="7322620A"/>
    <w:lvl w:ilvl="0" w:tplc="434418C4">
      <w:start w:val="1990"/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D49F0"/>
    <w:multiLevelType w:val="hybridMultilevel"/>
    <w:tmpl w:val="7866653C"/>
    <w:lvl w:ilvl="0" w:tplc="028AB9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53CF8"/>
    <w:multiLevelType w:val="hybridMultilevel"/>
    <w:tmpl w:val="8A9AB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13E5D"/>
    <w:multiLevelType w:val="hybridMultilevel"/>
    <w:tmpl w:val="1EF61B32"/>
    <w:lvl w:ilvl="0" w:tplc="DA348F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E271B"/>
    <w:multiLevelType w:val="hybridMultilevel"/>
    <w:tmpl w:val="6C58075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82607"/>
    <w:multiLevelType w:val="hybridMultilevel"/>
    <w:tmpl w:val="1082BD96"/>
    <w:lvl w:ilvl="0" w:tplc="434418C4">
      <w:start w:val="19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CB0A99"/>
    <w:multiLevelType w:val="hybridMultilevel"/>
    <w:tmpl w:val="83F49CAE"/>
    <w:lvl w:ilvl="0" w:tplc="434418C4">
      <w:start w:val="19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E56F10"/>
    <w:multiLevelType w:val="multilevel"/>
    <w:tmpl w:val="6C58075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67"/>
    <w:rsid w:val="00017E55"/>
    <w:rsid w:val="000670CE"/>
    <w:rsid w:val="00080778"/>
    <w:rsid w:val="00081345"/>
    <w:rsid w:val="00094FC6"/>
    <w:rsid w:val="000D7D5F"/>
    <w:rsid w:val="000F7522"/>
    <w:rsid w:val="00102324"/>
    <w:rsid w:val="0010316D"/>
    <w:rsid w:val="00103AB1"/>
    <w:rsid w:val="00110EE7"/>
    <w:rsid w:val="00117074"/>
    <w:rsid w:val="00133A21"/>
    <w:rsid w:val="00165886"/>
    <w:rsid w:val="001B4095"/>
    <w:rsid w:val="001C124A"/>
    <w:rsid w:val="001E3BA2"/>
    <w:rsid w:val="00211FD6"/>
    <w:rsid w:val="00240201"/>
    <w:rsid w:val="00243CA3"/>
    <w:rsid w:val="00262D01"/>
    <w:rsid w:val="00270211"/>
    <w:rsid w:val="002735C4"/>
    <w:rsid w:val="00274B43"/>
    <w:rsid w:val="002806B5"/>
    <w:rsid w:val="002D2A46"/>
    <w:rsid w:val="002D7695"/>
    <w:rsid w:val="002F1C10"/>
    <w:rsid w:val="00305814"/>
    <w:rsid w:val="00322A97"/>
    <w:rsid w:val="003314A1"/>
    <w:rsid w:val="00337396"/>
    <w:rsid w:val="00340275"/>
    <w:rsid w:val="003536CC"/>
    <w:rsid w:val="003663F7"/>
    <w:rsid w:val="00370075"/>
    <w:rsid w:val="00370C4E"/>
    <w:rsid w:val="00376F63"/>
    <w:rsid w:val="0039080D"/>
    <w:rsid w:val="00397C51"/>
    <w:rsid w:val="003D4DA1"/>
    <w:rsid w:val="00407958"/>
    <w:rsid w:val="00414752"/>
    <w:rsid w:val="00416C4F"/>
    <w:rsid w:val="0042672C"/>
    <w:rsid w:val="00445D5F"/>
    <w:rsid w:val="00471072"/>
    <w:rsid w:val="004758A9"/>
    <w:rsid w:val="004B5396"/>
    <w:rsid w:val="004D602F"/>
    <w:rsid w:val="004F69EB"/>
    <w:rsid w:val="005078C6"/>
    <w:rsid w:val="00533659"/>
    <w:rsid w:val="00537CED"/>
    <w:rsid w:val="0055226C"/>
    <w:rsid w:val="00561531"/>
    <w:rsid w:val="005716C0"/>
    <w:rsid w:val="00577E02"/>
    <w:rsid w:val="00581728"/>
    <w:rsid w:val="00584202"/>
    <w:rsid w:val="00593779"/>
    <w:rsid w:val="005B6F93"/>
    <w:rsid w:val="005C41CC"/>
    <w:rsid w:val="005E7715"/>
    <w:rsid w:val="005F37DC"/>
    <w:rsid w:val="005F5B71"/>
    <w:rsid w:val="00601486"/>
    <w:rsid w:val="0060495A"/>
    <w:rsid w:val="00631962"/>
    <w:rsid w:val="00644D67"/>
    <w:rsid w:val="0064517B"/>
    <w:rsid w:val="0065507A"/>
    <w:rsid w:val="00690C1B"/>
    <w:rsid w:val="006A4B52"/>
    <w:rsid w:val="006C4355"/>
    <w:rsid w:val="006E6492"/>
    <w:rsid w:val="006E7FD5"/>
    <w:rsid w:val="006F2D21"/>
    <w:rsid w:val="00724DBB"/>
    <w:rsid w:val="0077607E"/>
    <w:rsid w:val="00776D8B"/>
    <w:rsid w:val="00781788"/>
    <w:rsid w:val="00781EE7"/>
    <w:rsid w:val="0078286E"/>
    <w:rsid w:val="0079133A"/>
    <w:rsid w:val="007F27FA"/>
    <w:rsid w:val="00807822"/>
    <w:rsid w:val="0081479B"/>
    <w:rsid w:val="00840839"/>
    <w:rsid w:val="008637F2"/>
    <w:rsid w:val="00867CF2"/>
    <w:rsid w:val="0087347A"/>
    <w:rsid w:val="00876821"/>
    <w:rsid w:val="0089550D"/>
    <w:rsid w:val="008C41F3"/>
    <w:rsid w:val="008C716D"/>
    <w:rsid w:val="008D05E5"/>
    <w:rsid w:val="008E480D"/>
    <w:rsid w:val="0091445F"/>
    <w:rsid w:val="00922476"/>
    <w:rsid w:val="00923EF0"/>
    <w:rsid w:val="00937216"/>
    <w:rsid w:val="00947050"/>
    <w:rsid w:val="0096169B"/>
    <w:rsid w:val="009824AE"/>
    <w:rsid w:val="009B1D07"/>
    <w:rsid w:val="009C1CCE"/>
    <w:rsid w:val="009E6B43"/>
    <w:rsid w:val="00A248EC"/>
    <w:rsid w:val="00A45AA0"/>
    <w:rsid w:val="00A51130"/>
    <w:rsid w:val="00AA29E6"/>
    <w:rsid w:val="00AD2345"/>
    <w:rsid w:val="00AD6C49"/>
    <w:rsid w:val="00AF63EA"/>
    <w:rsid w:val="00B35989"/>
    <w:rsid w:val="00B41FD9"/>
    <w:rsid w:val="00B53CAA"/>
    <w:rsid w:val="00B675A2"/>
    <w:rsid w:val="00B852EE"/>
    <w:rsid w:val="00BB6D9F"/>
    <w:rsid w:val="00BC3FB8"/>
    <w:rsid w:val="00BC4B92"/>
    <w:rsid w:val="00BE4A12"/>
    <w:rsid w:val="00C02F9A"/>
    <w:rsid w:val="00C1058A"/>
    <w:rsid w:val="00C221CC"/>
    <w:rsid w:val="00CB1DF9"/>
    <w:rsid w:val="00CC4F31"/>
    <w:rsid w:val="00CD7252"/>
    <w:rsid w:val="00D06F38"/>
    <w:rsid w:val="00D21643"/>
    <w:rsid w:val="00D31C4F"/>
    <w:rsid w:val="00D349D2"/>
    <w:rsid w:val="00D46CCF"/>
    <w:rsid w:val="00D63017"/>
    <w:rsid w:val="00D75FDC"/>
    <w:rsid w:val="00DA735D"/>
    <w:rsid w:val="00DB5580"/>
    <w:rsid w:val="00E01D8F"/>
    <w:rsid w:val="00E307D7"/>
    <w:rsid w:val="00E342B4"/>
    <w:rsid w:val="00E3518B"/>
    <w:rsid w:val="00E35B0B"/>
    <w:rsid w:val="00E37F13"/>
    <w:rsid w:val="00E413E7"/>
    <w:rsid w:val="00E547EE"/>
    <w:rsid w:val="00E76C54"/>
    <w:rsid w:val="00E86105"/>
    <w:rsid w:val="00EC4393"/>
    <w:rsid w:val="00EE3ECD"/>
    <w:rsid w:val="00F00C87"/>
    <w:rsid w:val="00F0190F"/>
    <w:rsid w:val="00F13BC7"/>
    <w:rsid w:val="00F15B6D"/>
    <w:rsid w:val="00F21FD0"/>
    <w:rsid w:val="00F258E2"/>
    <w:rsid w:val="00F27C10"/>
    <w:rsid w:val="00F46EC9"/>
    <w:rsid w:val="00F50867"/>
    <w:rsid w:val="00F62F39"/>
    <w:rsid w:val="00F94B32"/>
    <w:rsid w:val="00F94C11"/>
    <w:rsid w:val="00F971F8"/>
    <w:rsid w:val="00F97397"/>
    <w:rsid w:val="00FC338B"/>
    <w:rsid w:val="00FD7DAD"/>
    <w:rsid w:val="00FF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06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44D67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6A4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A4B52"/>
  </w:style>
  <w:style w:type="paragraph" w:styleId="Fuzeile">
    <w:name w:val="footer"/>
    <w:basedOn w:val="Standard"/>
    <w:link w:val="FuzeileZeichen"/>
    <w:uiPriority w:val="99"/>
    <w:unhideWhenUsed/>
    <w:rsid w:val="006A4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6A4B52"/>
  </w:style>
  <w:style w:type="character" w:styleId="Link">
    <w:name w:val="Hyperlink"/>
    <w:basedOn w:val="Absatzstandardschriftart"/>
    <w:uiPriority w:val="99"/>
    <w:unhideWhenUsed/>
    <w:rsid w:val="00E8610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E86105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248E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248EC"/>
    <w:rPr>
      <w:rFonts w:ascii="Lucida Grande" w:hAnsi="Lucida Grande"/>
      <w:sz w:val="18"/>
      <w:szCs w:val="18"/>
    </w:rPr>
  </w:style>
  <w:style w:type="character" w:styleId="Kommentarzeichen">
    <w:name w:val="annotation reference"/>
    <w:basedOn w:val="Absatzstandardschriftart"/>
    <w:uiPriority w:val="99"/>
    <w:semiHidden/>
    <w:unhideWhenUsed/>
    <w:rsid w:val="00F0190F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F0190F"/>
    <w:pPr>
      <w:spacing w:line="240" w:lineRule="auto"/>
    </w:pPr>
    <w:rPr>
      <w:sz w:val="24"/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F0190F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F0190F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F0190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44D67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6A4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A4B52"/>
  </w:style>
  <w:style w:type="paragraph" w:styleId="Fuzeile">
    <w:name w:val="footer"/>
    <w:basedOn w:val="Standard"/>
    <w:link w:val="FuzeileZeichen"/>
    <w:uiPriority w:val="99"/>
    <w:unhideWhenUsed/>
    <w:rsid w:val="006A4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6A4B52"/>
  </w:style>
  <w:style w:type="character" w:styleId="Link">
    <w:name w:val="Hyperlink"/>
    <w:basedOn w:val="Absatzstandardschriftart"/>
    <w:uiPriority w:val="99"/>
    <w:unhideWhenUsed/>
    <w:rsid w:val="00E8610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E86105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248E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248EC"/>
    <w:rPr>
      <w:rFonts w:ascii="Lucida Grande" w:hAnsi="Lucida Grande"/>
      <w:sz w:val="18"/>
      <w:szCs w:val="18"/>
    </w:rPr>
  </w:style>
  <w:style w:type="character" w:styleId="Kommentarzeichen">
    <w:name w:val="annotation reference"/>
    <w:basedOn w:val="Absatzstandardschriftart"/>
    <w:uiPriority w:val="99"/>
    <w:semiHidden/>
    <w:unhideWhenUsed/>
    <w:rsid w:val="00F0190F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F0190F"/>
    <w:pPr>
      <w:spacing w:line="240" w:lineRule="auto"/>
    </w:pPr>
    <w:rPr>
      <w:sz w:val="24"/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F0190F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F0190F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F019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www.katholisch.de/video/serien/gottesdienst-wie-wir-feiern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1200</Words>
  <Characters>7566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Benini</dc:creator>
  <cp:keywords/>
  <dc:description/>
  <cp:lastModifiedBy>Andreas Poschmann</cp:lastModifiedBy>
  <cp:revision>2</cp:revision>
  <cp:lastPrinted>2021-08-25T14:33:00Z</cp:lastPrinted>
  <dcterms:created xsi:type="dcterms:W3CDTF">2021-08-26T09:46:00Z</dcterms:created>
  <dcterms:modified xsi:type="dcterms:W3CDTF">2021-08-26T09:46:00Z</dcterms:modified>
</cp:coreProperties>
</file>