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0A" w:rsidRDefault="00A9690A" w:rsidP="00A9690A">
      <w:pPr>
        <w:rPr>
          <w:rFonts w:ascii="Arial" w:hAnsi="Arial" w:cs="Arial"/>
          <w:b/>
          <w:bCs/>
          <w:i/>
          <w:iCs/>
          <w:color w:val="818C9C"/>
          <w:sz w:val="48"/>
          <w:szCs w:val="48"/>
        </w:rPr>
      </w:pPr>
      <w:r>
        <w:rPr>
          <w:rFonts w:ascii="Arial" w:hAnsi="Arial" w:cs="Arial"/>
          <w:b/>
          <w:bCs/>
          <w:i/>
          <w:iCs/>
          <w:color w:val="818C9C"/>
          <w:sz w:val="48"/>
          <w:szCs w:val="48"/>
        </w:rPr>
        <w:t>Presseinformation</w:t>
      </w:r>
    </w:p>
    <w:p w:rsidR="00A9690A" w:rsidRDefault="00A9690A" w:rsidP="00A9690A">
      <w:pPr>
        <w:rPr>
          <w:rFonts w:ascii="Arial" w:hAnsi="Arial" w:cs="Arial"/>
          <w:b/>
          <w:bCs/>
          <w:sz w:val="16"/>
          <w:szCs w:val="16"/>
        </w:rPr>
      </w:pPr>
    </w:p>
    <w:p w:rsidR="00A9690A" w:rsidRDefault="00A9690A" w:rsidP="00A9690A">
      <w:pPr>
        <w:rPr>
          <w:rFonts w:ascii="Arial" w:hAnsi="Arial" w:cs="Arial"/>
          <w:b/>
          <w:bCs/>
          <w:sz w:val="24"/>
          <w:szCs w:val="24"/>
        </w:rPr>
      </w:pPr>
      <w:r>
        <w:rPr>
          <w:rFonts w:ascii="Arial" w:hAnsi="Arial" w:cs="Arial"/>
          <w:b/>
          <w:bCs/>
          <w:noProof/>
          <w:sz w:val="24"/>
          <w:szCs w:val="24"/>
          <w:lang w:eastAsia="de-DE"/>
        </w:rPr>
        <w:drawing>
          <wp:inline distT="0" distB="0" distL="0" distR="0">
            <wp:extent cx="2019300" cy="409575"/>
            <wp:effectExtent l="0" t="0" r="0" b="9525"/>
            <wp:docPr id="2" name="Grafik 2" descr="cid:image005.jpg@01D53BE5.2E855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id:image005.jpg@01D53BE5.2E855F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19300" cy="409575"/>
                    </a:xfrm>
                    <a:prstGeom prst="rect">
                      <a:avLst/>
                    </a:prstGeom>
                    <a:noFill/>
                    <a:ln>
                      <a:noFill/>
                    </a:ln>
                  </pic:spPr>
                </pic:pic>
              </a:graphicData>
            </a:graphic>
          </wp:inline>
        </w:drawing>
      </w:r>
    </w:p>
    <w:p w:rsidR="00A9690A" w:rsidRDefault="00A9690A" w:rsidP="00A9690A">
      <w:pPr>
        <w:rPr>
          <w:rFonts w:ascii="Arial" w:hAnsi="Arial" w:cs="Arial"/>
          <w:b/>
          <w:bCs/>
          <w:sz w:val="24"/>
          <w:szCs w:val="24"/>
        </w:rPr>
      </w:pPr>
    </w:p>
    <w:p w:rsidR="00A9690A" w:rsidRDefault="00A9690A" w:rsidP="00A9690A">
      <w:pPr>
        <w:rPr>
          <w:rFonts w:ascii="Arial" w:hAnsi="Arial" w:cs="Arial"/>
          <w:b/>
          <w:bCs/>
          <w:sz w:val="24"/>
          <w:szCs w:val="24"/>
        </w:rPr>
      </w:pPr>
      <w:r>
        <w:rPr>
          <w:rFonts w:ascii="Arial" w:hAnsi="Arial" w:cs="Arial"/>
          <w:b/>
          <w:bCs/>
          <w:sz w:val="24"/>
          <w:szCs w:val="24"/>
        </w:rPr>
        <w:t>71/2019</w:t>
      </w:r>
    </w:p>
    <w:p w:rsidR="00A9690A" w:rsidRDefault="00A9690A" w:rsidP="00A9690A">
      <w:pPr>
        <w:rPr>
          <w:rFonts w:ascii="Arial" w:hAnsi="Arial" w:cs="Arial"/>
          <w:sz w:val="24"/>
          <w:szCs w:val="24"/>
        </w:rPr>
      </w:pPr>
    </w:p>
    <w:p w:rsidR="00A9690A" w:rsidRDefault="00A9690A" w:rsidP="00A9690A">
      <w:pPr>
        <w:rPr>
          <w:rFonts w:ascii="Arial" w:hAnsi="Arial" w:cs="Arial"/>
          <w:sz w:val="24"/>
          <w:szCs w:val="24"/>
        </w:rPr>
      </w:pPr>
    </w:p>
    <w:p w:rsidR="00A9690A" w:rsidRDefault="00A9690A" w:rsidP="00A9690A">
      <w:pPr>
        <w:jc w:val="right"/>
        <w:rPr>
          <w:rFonts w:ascii="Arial" w:hAnsi="Arial" w:cs="Arial"/>
          <w:b/>
          <w:bCs/>
          <w:sz w:val="24"/>
          <w:szCs w:val="24"/>
        </w:rPr>
      </w:pPr>
      <w:r>
        <w:rPr>
          <w:rFonts w:ascii="Arial" w:hAnsi="Arial" w:cs="Arial"/>
          <w:b/>
          <w:bCs/>
          <w:sz w:val="24"/>
          <w:szCs w:val="24"/>
        </w:rPr>
        <w:t>Kaiserslautern, 24.7.2019</w:t>
      </w:r>
    </w:p>
    <w:p w:rsidR="00A9690A" w:rsidRDefault="00A9690A" w:rsidP="00A9690A">
      <w:pPr>
        <w:rPr>
          <w:rFonts w:ascii="Arial" w:hAnsi="Arial" w:cs="Arial"/>
          <w:sz w:val="24"/>
          <w:szCs w:val="24"/>
        </w:rPr>
      </w:pPr>
    </w:p>
    <w:p w:rsidR="00A9690A" w:rsidRDefault="00A9690A" w:rsidP="00A9690A">
      <w:pPr>
        <w:rPr>
          <w:rFonts w:ascii="Arial" w:hAnsi="Arial" w:cs="Arial"/>
          <w:sz w:val="24"/>
          <w:szCs w:val="24"/>
        </w:rPr>
      </w:pPr>
    </w:p>
    <w:p w:rsidR="00A9690A" w:rsidRDefault="00A9690A" w:rsidP="00A9690A">
      <w:pPr>
        <w:ind w:right="565"/>
        <w:rPr>
          <w:rFonts w:ascii="Arial" w:hAnsi="Arial" w:cs="Arial"/>
          <w:b/>
          <w:bCs/>
          <w:sz w:val="24"/>
          <w:szCs w:val="24"/>
        </w:rPr>
      </w:pPr>
      <w:r>
        <w:rPr>
          <w:rFonts w:ascii="Arial" w:hAnsi="Arial" w:cs="Arial"/>
          <w:b/>
          <w:bCs/>
          <w:sz w:val="24"/>
          <w:szCs w:val="24"/>
        </w:rPr>
        <w:t xml:space="preserve">Mehrere Bauarbeiten auf der </w:t>
      </w:r>
      <w:proofErr w:type="spellStart"/>
      <w:r>
        <w:rPr>
          <w:rFonts w:ascii="Arial" w:hAnsi="Arial" w:cs="Arial"/>
          <w:b/>
          <w:bCs/>
          <w:sz w:val="24"/>
          <w:szCs w:val="24"/>
        </w:rPr>
        <w:t>Alsenzstrecke</w:t>
      </w:r>
      <w:proofErr w:type="spellEnd"/>
      <w:r>
        <w:rPr>
          <w:rFonts w:ascii="Arial" w:hAnsi="Arial" w:cs="Arial"/>
          <w:b/>
          <w:bCs/>
          <w:sz w:val="24"/>
          <w:szCs w:val="24"/>
        </w:rPr>
        <w:t xml:space="preserve"> führen vom 27. Juli bis 31. Juli zu Zugausfällen und Schienenersatzverkehr zwischen Kaiserslautern und Winnweiler</w:t>
      </w:r>
      <w:r>
        <w:rPr>
          <w:rFonts w:ascii="Arial" w:hAnsi="Arial" w:cs="Arial"/>
          <w:b/>
          <w:bCs/>
          <w:sz w:val="24"/>
          <w:szCs w:val="24"/>
        </w:rPr>
        <w:t xml:space="preserve">; </w:t>
      </w:r>
      <w:bookmarkStart w:id="0" w:name="_GoBack"/>
      <w:bookmarkEnd w:id="0"/>
      <w:r>
        <w:rPr>
          <w:rFonts w:ascii="Arial" w:hAnsi="Arial" w:cs="Arial"/>
          <w:b/>
          <w:bCs/>
          <w:sz w:val="24"/>
          <w:szCs w:val="24"/>
        </w:rPr>
        <w:t>Strecke Mainz-Saarbrücken (Nahetalbahn) ebenfalls betroffen</w:t>
      </w:r>
    </w:p>
    <w:p w:rsidR="00A9690A" w:rsidRDefault="00A9690A" w:rsidP="00A9690A">
      <w:pPr>
        <w:ind w:right="565"/>
        <w:jc w:val="center"/>
        <w:rPr>
          <w:rFonts w:ascii="Arial" w:hAnsi="Arial" w:cs="Arial"/>
          <w:b/>
          <w:bCs/>
          <w:sz w:val="24"/>
          <w:szCs w:val="24"/>
        </w:rPr>
      </w:pPr>
    </w:p>
    <w:p w:rsidR="00A9690A" w:rsidRDefault="00A9690A" w:rsidP="00A9690A">
      <w:pPr>
        <w:ind w:right="565"/>
        <w:rPr>
          <w:rFonts w:ascii="Arial" w:hAnsi="Arial" w:cs="Arial"/>
        </w:rPr>
      </w:pPr>
      <w:r>
        <w:rPr>
          <w:rFonts w:ascii="Arial" w:hAnsi="Arial" w:cs="Arial"/>
          <w:b/>
          <w:bCs/>
        </w:rPr>
        <w:t>Kaiserslautern:</w:t>
      </w:r>
      <w:r>
        <w:rPr>
          <w:rFonts w:ascii="Arial" w:hAnsi="Arial" w:cs="Arial"/>
        </w:rPr>
        <w:t xml:space="preserve"> Vom 27. Juli bis 29. Juli ist die Bahnstrecke zwischen Bad Kreuznach und Bad Münster am Stein weiterhin nur eingleisig befahrbar. Im Bahnhof Bad Kreuznach können dabei die Gleise in Richtung Mainz nur eingeschränkt genutzt werden.</w:t>
      </w:r>
    </w:p>
    <w:p w:rsidR="00A9690A" w:rsidRDefault="00A9690A" w:rsidP="00A9690A">
      <w:pPr>
        <w:ind w:right="565"/>
        <w:rPr>
          <w:rFonts w:ascii="Arial" w:hAnsi="Arial" w:cs="Arial"/>
        </w:rPr>
      </w:pPr>
      <w:r>
        <w:rPr>
          <w:rFonts w:ascii="Arial" w:hAnsi="Arial" w:cs="Arial"/>
        </w:rPr>
        <w:t>Aufgrund von weiteren Bauarbeiten an der Bahnstrecke Bingen – Kaiserslautern (</w:t>
      </w:r>
      <w:proofErr w:type="spellStart"/>
      <w:r>
        <w:rPr>
          <w:rFonts w:ascii="Arial" w:hAnsi="Arial" w:cs="Arial"/>
        </w:rPr>
        <w:t>Alsenzstrecke</w:t>
      </w:r>
      <w:proofErr w:type="spellEnd"/>
      <w:r>
        <w:rPr>
          <w:rFonts w:ascii="Arial" w:hAnsi="Arial" w:cs="Arial"/>
        </w:rPr>
        <w:t xml:space="preserve">) ist vom 27. bis 31. Juli 2019 die Strecke zwischen Winnweiler und Kaiserslautern vollständig gesperrt. </w:t>
      </w:r>
    </w:p>
    <w:p w:rsidR="00A9690A" w:rsidRDefault="00A9690A" w:rsidP="00A9690A">
      <w:pPr>
        <w:ind w:right="565"/>
        <w:rPr>
          <w:rFonts w:ascii="Arial" w:hAnsi="Arial" w:cs="Arial"/>
        </w:rPr>
      </w:pPr>
    </w:p>
    <w:p w:rsidR="00A9690A" w:rsidRDefault="00A9690A" w:rsidP="00A9690A">
      <w:pPr>
        <w:ind w:right="565"/>
        <w:rPr>
          <w:rFonts w:ascii="Arial" w:hAnsi="Arial" w:cs="Arial"/>
        </w:rPr>
      </w:pPr>
      <w:r>
        <w:rPr>
          <w:rFonts w:ascii="Arial" w:hAnsi="Arial" w:cs="Arial"/>
        </w:rPr>
        <w:t>Folgende Linien des Regionalverkehrs sind von diesen Sperrungen betroffen:</w:t>
      </w:r>
    </w:p>
    <w:p w:rsidR="00A9690A" w:rsidRDefault="00A9690A" w:rsidP="00A9690A">
      <w:pPr>
        <w:ind w:right="565"/>
        <w:rPr>
          <w:rFonts w:ascii="Arial" w:hAnsi="Arial" w:cs="Arial"/>
        </w:rPr>
      </w:pPr>
    </w:p>
    <w:p w:rsidR="00A9690A" w:rsidRDefault="00A9690A" w:rsidP="00A9690A">
      <w:pPr>
        <w:ind w:right="565"/>
        <w:rPr>
          <w:rFonts w:ascii="Arial" w:hAnsi="Arial" w:cs="Arial"/>
          <w:b/>
          <w:bCs/>
        </w:rPr>
      </w:pPr>
      <w:r>
        <w:rPr>
          <w:rFonts w:ascii="Arial" w:hAnsi="Arial" w:cs="Arial"/>
          <w:b/>
          <w:bCs/>
        </w:rPr>
        <w:t>Bauzeitraum 27. Juli bis 29. Juli 2019:</w:t>
      </w:r>
    </w:p>
    <w:p w:rsidR="00A9690A" w:rsidRDefault="00A9690A" w:rsidP="00A9690A">
      <w:pPr>
        <w:pStyle w:val="Listenabsatz"/>
        <w:ind w:left="0" w:right="565" w:hanging="360"/>
        <w:rPr>
          <w:rFonts w:ascii="Arial" w:hAnsi="Arial" w:cs="Arial"/>
          <w:sz w:val="22"/>
          <w:szCs w:val="22"/>
        </w:rPr>
      </w:pPr>
      <w:r>
        <w:rPr>
          <w:rFonts w:ascii="Arial" w:hAnsi="Arial" w:cs="Arial"/>
          <w:sz w:val="22"/>
          <w:szCs w:val="22"/>
        </w:rPr>
        <w:t>-</w:t>
      </w:r>
      <w:r>
        <w:rPr>
          <w:sz w:val="14"/>
          <w:szCs w:val="14"/>
        </w:rPr>
        <w:t xml:space="preserve">       </w:t>
      </w:r>
      <w:r>
        <w:rPr>
          <w:rFonts w:ascii="Arial" w:hAnsi="Arial" w:cs="Arial"/>
          <w:sz w:val="22"/>
          <w:szCs w:val="22"/>
        </w:rPr>
        <w:t xml:space="preserve">Der RE 3 (Frankfurt – Mainz – Bad Kreuznach – Saarbrücken) wird aufgrund der Bauarbeiten im Bahnhof Bad Kreuznach zwischen Ingelheim und Bad Kreuznach über Bingen </w:t>
      </w:r>
      <w:proofErr w:type="spellStart"/>
      <w:r>
        <w:rPr>
          <w:rFonts w:ascii="Arial" w:hAnsi="Arial" w:cs="Arial"/>
          <w:sz w:val="22"/>
          <w:szCs w:val="22"/>
        </w:rPr>
        <w:t>Hbf</w:t>
      </w:r>
      <w:proofErr w:type="spellEnd"/>
      <w:r>
        <w:rPr>
          <w:rFonts w:ascii="Arial" w:hAnsi="Arial" w:cs="Arial"/>
          <w:sz w:val="22"/>
          <w:szCs w:val="22"/>
        </w:rPr>
        <w:t xml:space="preserve"> in beiden Richtungen umgeleitet. Alle Züge halten umleitungsbedingt in Bingen </w:t>
      </w:r>
      <w:proofErr w:type="spellStart"/>
      <w:r>
        <w:rPr>
          <w:rFonts w:ascii="Arial" w:hAnsi="Arial" w:cs="Arial"/>
          <w:sz w:val="22"/>
          <w:szCs w:val="22"/>
        </w:rPr>
        <w:t>Hbf</w:t>
      </w:r>
      <w:proofErr w:type="spellEnd"/>
      <w:r>
        <w:rPr>
          <w:rFonts w:ascii="Arial" w:hAnsi="Arial" w:cs="Arial"/>
          <w:sz w:val="22"/>
          <w:szCs w:val="22"/>
        </w:rPr>
        <w:t xml:space="preserve">, der Halt in </w:t>
      </w:r>
      <w:proofErr w:type="spellStart"/>
      <w:r>
        <w:rPr>
          <w:rFonts w:ascii="Arial" w:hAnsi="Arial" w:cs="Arial"/>
          <w:sz w:val="22"/>
          <w:szCs w:val="22"/>
        </w:rPr>
        <w:t>Gensingen-Horrweiler</w:t>
      </w:r>
      <w:proofErr w:type="spellEnd"/>
      <w:r>
        <w:rPr>
          <w:rFonts w:ascii="Arial" w:hAnsi="Arial" w:cs="Arial"/>
          <w:sz w:val="22"/>
          <w:szCs w:val="22"/>
        </w:rPr>
        <w:t xml:space="preserve"> entfällt dagegen. Aufgrund der Umleitung verkehrt der RE 3 zwischen Saarbrücken und Ingelheim in einer bis zu 20 Minuten früheren Lage und zwischen Ingelheim und Saarbrücken in einer bis zu 20 Minuten späteren Lage. Einzelne Fahrten des RE 3 müssen zwischen Saarbrücken und Ingelheim entfallen.</w:t>
      </w:r>
    </w:p>
    <w:p w:rsidR="00A9690A" w:rsidRDefault="00A9690A" w:rsidP="00A9690A">
      <w:pPr>
        <w:ind w:right="565"/>
        <w:rPr>
          <w:rFonts w:ascii="Arial" w:hAnsi="Arial" w:cs="Arial"/>
        </w:rPr>
      </w:pPr>
    </w:p>
    <w:p w:rsidR="00A9690A" w:rsidRDefault="00A9690A" w:rsidP="00A9690A">
      <w:pPr>
        <w:pStyle w:val="Listenabsatz"/>
        <w:ind w:left="0" w:right="565" w:hanging="360"/>
        <w:rPr>
          <w:rFonts w:ascii="Arial" w:hAnsi="Arial" w:cs="Arial"/>
          <w:sz w:val="22"/>
          <w:szCs w:val="22"/>
        </w:rPr>
      </w:pPr>
      <w:r>
        <w:rPr>
          <w:rFonts w:ascii="Arial" w:hAnsi="Arial" w:cs="Arial"/>
          <w:sz w:val="22"/>
          <w:szCs w:val="22"/>
        </w:rPr>
        <w:t>-</w:t>
      </w:r>
      <w:r>
        <w:rPr>
          <w:sz w:val="14"/>
          <w:szCs w:val="14"/>
        </w:rPr>
        <w:t xml:space="preserve">       </w:t>
      </w:r>
      <w:r>
        <w:rPr>
          <w:rFonts w:ascii="Arial" w:hAnsi="Arial" w:cs="Arial"/>
          <w:sz w:val="22"/>
          <w:szCs w:val="22"/>
        </w:rPr>
        <w:t xml:space="preserve">Die RB 33 (Mainz – </w:t>
      </w:r>
      <w:proofErr w:type="spellStart"/>
      <w:r>
        <w:rPr>
          <w:rFonts w:ascii="Arial" w:hAnsi="Arial" w:cs="Arial"/>
          <w:sz w:val="22"/>
          <w:szCs w:val="22"/>
        </w:rPr>
        <w:t>Idar-Oberstein</w:t>
      </w:r>
      <w:proofErr w:type="spellEnd"/>
      <w:r>
        <w:rPr>
          <w:rFonts w:ascii="Arial" w:hAnsi="Arial" w:cs="Arial"/>
          <w:sz w:val="22"/>
          <w:szCs w:val="22"/>
        </w:rPr>
        <w:t xml:space="preserve">) verkehrt nur zwischen Mainz </w:t>
      </w:r>
      <w:proofErr w:type="spellStart"/>
      <w:r>
        <w:rPr>
          <w:rFonts w:ascii="Arial" w:hAnsi="Arial" w:cs="Arial"/>
          <w:sz w:val="22"/>
          <w:szCs w:val="22"/>
        </w:rPr>
        <w:t>Hbf</w:t>
      </w:r>
      <w:proofErr w:type="spellEnd"/>
      <w:r>
        <w:rPr>
          <w:rFonts w:ascii="Arial" w:hAnsi="Arial" w:cs="Arial"/>
          <w:sz w:val="22"/>
          <w:szCs w:val="22"/>
        </w:rPr>
        <w:t xml:space="preserve"> und Bad Kreuznach, sowie zwischen </w:t>
      </w:r>
      <w:proofErr w:type="spellStart"/>
      <w:r>
        <w:rPr>
          <w:rFonts w:ascii="Arial" w:hAnsi="Arial" w:cs="Arial"/>
          <w:sz w:val="22"/>
          <w:szCs w:val="22"/>
        </w:rPr>
        <w:t>Idar-Oberstein</w:t>
      </w:r>
      <w:proofErr w:type="spellEnd"/>
      <w:r>
        <w:rPr>
          <w:rFonts w:ascii="Arial" w:hAnsi="Arial" w:cs="Arial"/>
          <w:sz w:val="22"/>
          <w:szCs w:val="22"/>
        </w:rPr>
        <w:t xml:space="preserve"> und Bad Münster. Fahrgäste zwischen Bad Münster und Bad Kreuznach können den RE 3 nutzen.</w:t>
      </w:r>
    </w:p>
    <w:p w:rsidR="00A9690A" w:rsidRDefault="00A9690A" w:rsidP="00A9690A">
      <w:pPr>
        <w:ind w:right="565"/>
        <w:rPr>
          <w:rFonts w:ascii="Arial" w:hAnsi="Arial" w:cs="Arial"/>
        </w:rPr>
      </w:pPr>
    </w:p>
    <w:p w:rsidR="00A9690A" w:rsidRDefault="00A9690A" w:rsidP="00A9690A">
      <w:pPr>
        <w:pStyle w:val="Listenabsatz"/>
        <w:ind w:left="0" w:right="565" w:hanging="360"/>
        <w:rPr>
          <w:rFonts w:ascii="Arial" w:hAnsi="Arial" w:cs="Arial"/>
          <w:sz w:val="22"/>
          <w:szCs w:val="22"/>
        </w:rPr>
      </w:pPr>
      <w:r>
        <w:rPr>
          <w:rFonts w:ascii="Arial" w:hAnsi="Arial" w:cs="Arial"/>
          <w:sz w:val="22"/>
          <w:szCs w:val="22"/>
        </w:rPr>
        <w:t>-</w:t>
      </w:r>
      <w:r>
        <w:rPr>
          <w:sz w:val="14"/>
          <w:szCs w:val="14"/>
        </w:rPr>
        <w:t xml:space="preserve">       </w:t>
      </w:r>
      <w:r>
        <w:rPr>
          <w:rFonts w:ascii="Arial" w:hAnsi="Arial" w:cs="Arial"/>
          <w:sz w:val="22"/>
          <w:szCs w:val="22"/>
        </w:rPr>
        <w:t xml:space="preserve">Die RB 34 (Baumholder – </w:t>
      </w:r>
      <w:proofErr w:type="spellStart"/>
      <w:r>
        <w:rPr>
          <w:rFonts w:ascii="Arial" w:hAnsi="Arial" w:cs="Arial"/>
          <w:sz w:val="22"/>
          <w:szCs w:val="22"/>
        </w:rPr>
        <w:t>Idar-Oberstein</w:t>
      </w:r>
      <w:proofErr w:type="spellEnd"/>
      <w:r>
        <w:rPr>
          <w:rFonts w:ascii="Arial" w:hAnsi="Arial" w:cs="Arial"/>
          <w:sz w:val="22"/>
          <w:szCs w:val="22"/>
        </w:rPr>
        <w:t xml:space="preserve"> – Kirn) wird voraussichtlich ihren Anschluss an die Züge des RE 3 verlieren. Fahrgäste werden gebeten, ersatzweise die RB 33 zu nutzen.</w:t>
      </w:r>
    </w:p>
    <w:p w:rsidR="00A9690A" w:rsidRDefault="00A9690A" w:rsidP="00A9690A">
      <w:pPr>
        <w:ind w:right="565"/>
        <w:rPr>
          <w:rFonts w:ascii="Arial" w:hAnsi="Arial" w:cs="Arial"/>
        </w:rPr>
      </w:pPr>
    </w:p>
    <w:p w:rsidR="00A9690A" w:rsidRDefault="00A9690A" w:rsidP="00A9690A">
      <w:pPr>
        <w:pStyle w:val="Listenabsatz"/>
        <w:ind w:left="0" w:right="565" w:hanging="360"/>
        <w:rPr>
          <w:rFonts w:ascii="Arial" w:hAnsi="Arial" w:cs="Arial"/>
          <w:sz w:val="22"/>
          <w:szCs w:val="22"/>
        </w:rPr>
      </w:pPr>
      <w:r>
        <w:rPr>
          <w:rFonts w:ascii="Arial" w:hAnsi="Arial" w:cs="Arial"/>
          <w:sz w:val="22"/>
          <w:szCs w:val="22"/>
        </w:rPr>
        <w:t>-</w:t>
      </w:r>
      <w:r>
        <w:rPr>
          <w:sz w:val="14"/>
          <w:szCs w:val="14"/>
        </w:rPr>
        <w:t xml:space="preserve">       </w:t>
      </w:r>
      <w:r>
        <w:rPr>
          <w:rFonts w:ascii="Arial" w:hAnsi="Arial" w:cs="Arial"/>
          <w:sz w:val="22"/>
          <w:szCs w:val="22"/>
        </w:rPr>
        <w:t>Die RB 65 (Kaiserslautern – Bingen) fällt vom 27.07. bis 29.07. zwischen Bad Münster am Stein und Bad Kreuznach aus. Als Ersatz können in diesem Abschnitt die Züge der Linie RE 3, bzw. die vereinzelt verkehrenden Ersatzbusse genutzt werden. Darüber hinaus fahren die Linienbusse des Regionalverkehrs sowie die Busse der Stadtbus Bad Kreuznach. Zwischen Bad Münster am Stein und Winnweiler verkehrt die RB 65 in beiden Richtungen in einer späteren Lage, um den Anschluss an den RE 3 herzustellen.</w:t>
      </w:r>
    </w:p>
    <w:p w:rsidR="00A9690A" w:rsidRDefault="00A9690A" w:rsidP="00A9690A">
      <w:pPr>
        <w:ind w:right="565"/>
        <w:rPr>
          <w:rFonts w:ascii="Arial" w:hAnsi="Arial" w:cs="Arial"/>
        </w:rPr>
      </w:pPr>
    </w:p>
    <w:p w:rsidR="00A9690A" w:rsidRDefault="00A9690A" w:rsidP="00A9690A">
      <w:pPr>
        <w:ind w:right="565"/>
        <w:rPr>
          <w:rFonts w:ascii="Arial" w:hAnsi="Arial" w:cs="Arial"/>
          <w:b/>
          <w:bCs/>
        </w:rPr>
      </w:pPr>
      <w:r>
        <w:rPr>
          <w:rFonts w:ascii="Arial" w:hAnsi="Arial" w:cs="Arial"/>
          <w:b/>
          <w:bCs/>
        </w:rPr>
        <w:t>Bauzeitraum 27. Juli bis 31. Juli 2019:</w:t>
      </w:r>
    </w:p>
    <w:p w:rsidR="00A9690A" w:rsidRDefault="00A9690A" w:rsidP="00A9690A">
      <w:pPr>
        <w:pStyle w:val="Listenabsatz"/>
        <w:ind w:left="0" w:right="565" w:hanging="360"/>
        <w:rPr>
          <w:rFonts w:ascii="Arial" w:hAnsi="Arial" w:cs="Arial"/>
          <w:sz w:val="22"/>
          <w:szCs w:val="22"/>
        </w:rPr>
      </w:pPr>
      <w:r>
        <w:rPr>
          <w:rFonts w:ascii="Arial" w:hAnsi="Arial" w:cs="Arial"/>
          <w:sz w:val="22"/>
          <w:szCs w:val="22"/>
        </w:rPr>
        <w:lastRenderedPageBreak/>
        <w:t>-</w:t>
      </w:r>
      <w:r>
        <w:rPr>
          <w:sz w:val="14"/>
          <w:szCs w:val="14"/>
        </w:rPr>
        <w:t xml:space="preserve">       </w:t>
      </w:r>
      <w:r>
        <w:rPr>
          <w:rFonts w:ascii="Arial" w:hAnsi="Arial" w:cs="Arial"/>
          <w:sz w:val="22"/>
          <w:szCs w:val="22"/>
        </w:rPr>
        <w:t>Vom 27.07. bis 31.07. entfällt die RB 65 zusätzlich zwischen Winnweiler und Kaiserslautern. Ein Schienenersatzverkehr mit Bussen wird eingerichtet.</w:t>
      </w:r>
    </w:p>
    <w:p w:rsidR="00A9690A" w:rsidRDefault="00A9690A" w:rsidP="00A9690A">
      <w:pPr>
        <w:ind w:right="565"/>
        <w:rPr>
          <w:rFonts w:ascii="Arial" w:hAnsi="Arial" w:cs="Arial"/>
        </w:rPr>
      </w:pPr>
    </w:p>
    <w:p w:rsidR="00A9690A" w:rsidRDefault="00A9690A" w:rsidP="00A9690A">
      <w:pPr>
        <w:pStyle w:val="Listenabsatz"/>
        <w:ind w:left="0" w:right="565" w:hanging="360"/>
        <w:rPr>
          <w:rFonts w:ascii="Arial" w:hAnsi="Arial" w:cs="Arial"/>
          <w:sz w:val="22"/>
          <w:szCs w:val="22"/>
        </w:rPr>
      </w:pPr>
      <w:r>
        <w:rPr>
          <w:rFonts w:ascii="Arial" w:hAnsi="Arial" w:cs="Arial"/>
          <w:sz w:val="22"/>
          <w:szCs w:val="22"/>
        </w:rPr>
        <w:t>-</w:t>
      </w:r>
      <w:r>
        <w:rPr>
          <w:sz w:val="14"/>
          <w:szCs w:val="14"/>
        </w:rPr>
        <w:t xml:space="preserve">       </w:t>
      </w:r>
      <w:r>
        <w:rPr>
          <w:rFonts w:ascii="Arial" w:hAnsi="Arial" w:cs="Arial"/>
          <w:sz w:val="22"/>
          <w:szCs w:val="22"/>
        </w:rPr>
        <w:t xml:space="preserve">Der RE 15 (Kaiserslautern – Mainz) entfällt zwischen Bad Kreuznach und </w:t>
      </w:r>
      <w:proofErr w:type="spellStart"/>
      <w:r>
        <w:rPr>
          <w:rFonts w:ascii="Arial" w:hAnsi="Arial" w:cs="Arial"/>
          <w:sz w:val="22"/>
          <w:szCs w:val="22"/>
        </w:rPr>
        <w:t>Kaiserlautern</w:t>
      </w:r>
      <w:proofErr w:type="spellEnd"/>
      <w:r>
        <w:rPr>
          <w:rFonts w:ascii="Arial" w:hAnsi="Arial" w:cs="Arial"/>
          <w:sz w:val="22"/>
          <w:szCs w:val="22"/>
        </w:rPr>
        <w:t>, der RE 17 (Koblenz – Kaiserslautern) zwischen Bingen und Kaiserslautern. Auf diesen Abschnitten kann die RB 65 im Abschnitt Bingen - Bad Kreuznach - Winnweiler, sowie der Bus-Ersatzverkehr zwischen Winnweiler und Kaiserslautern genutzt werden.</w:t>
      </w:r>
    </w:p>
    <w:p w:rsidR="00A9690A" w:rsidRDefault="00A9690A" w:rsidP="00A9690A">
      <w:pPr>
        <w:ind w:right="565"/>
        <w:rPr>
          <w:rFonts w:ascii="Arial" w:hAnsi="Arial" w:cs="Arial"/>
        </w:rPr>
      </w:pPr>
    </w:p>
    <w:p w:rsidR="00A9690A" w:rsidRDefault="00A9690A" w:rsidP="00A9690A">
      <w:pPr>
        <w:pStyle w:val="Listenabsatz"/>
        <w:ind w:left="0" w:right="565" w:hanging="360"/>
        <w:rPr>
          <w:rFonts w:ascii="Arial" w:hAnsi="Arial" w:cs="Arial"/>
          <w:sz w:val="22"/>
          <w:szCs w:val="22"/>
        </w:rPr>
      </w:pPr>
      <w:r>
        <w:rPr>
          <w:rFonts w:ascii="Arial" w:hAnsi="Arial" w:cs="Arial"/>
          <w:sz w:val="22"/>
          <w:szCs w:val="22"/>
        </w:rPr>
        <w:t>-</w:t>
      </w:r>
      <w:r>
        <w:rPr>
          <w:sz w:val="14"/>
          <w:szCs w:val="14"/>
        </w:rPr>
        <w:t xml:space="preserve">       </w:t>
      </w:r>
      <w:r>
        <w:rPr>
          <w:rFonts w:ascii="Arial" w:hAnsi="Arial" w:cs="Arial"/>
          <w:sz w:val="22"/>
          <w:szCs w:val="22"/>
        </w:rPr>
        <w:t xml:space="preserve">Am 28. Juli 2019 entfällt aufgrund dieser Baumaßnahmen auch das Zugpaar des Rheintal-Express (Karlsruhe – Koblenz) zwischen Neustadt/W </w:t>
      </w:r>
      <w:proofErr w:type="spellStart"/>
      <w:r>
        <w:rPr>
          <w:rFonts w:ascii="Arial" w:hAnsi="Arial" w:cs="Arial"/>
          <w:sz w:val="22"/>
          <w:szCs w:val="22"/>
        </w:rPr>
        <w:t>Hbf</w:t>
      </w:r>
      <w:proofErr w:type="spellEnd"/>
      <w:r>
        <w:rPr>
          <w:rFonts w:ascii="Arial" w:hAnsi="Arial" w:cs="Arial"/>
          <w:sz w:val="22"/>
          <w:szCs w:val="22"/>
        </w:rPr>
        <w:t xml:space="preserve"> und Koblenz Hbf. </w:t>
      </w:r>
    </w:p>
    <w:p w:rsidR="00A9690A" w:rsidRDefault="00A9690A" w:rsidP="00A9690A">
      <w:pPr>
        <w:pStyle w:val="Listenabsatz"/>
        <w:ind w:left="0" w:right="565"/>
        <w:rPr>
          <w:rFonts w:ascii="Arial" w:hAnsi="Arial" w:cs="Arial"/>
          <w:sz w:val="22"/>
          <w:szCs w:val="22"/>
        </w:rPr>
      </w:pPr>
    </w:p>
    <w:p w:rsidR="00A9690A" w:rsidRDefault="00A9690A" w:rsidP="00A9690A">
      <w:pPr>
        <w:pStyle w:val="Listenabsatz"/>
        <w:ind w:left="0" w:right="565" w:hanging="360"/>
        <w:rPr>
          <w:rFonts w:ascii="Arial" w:hAnsi="Arial" w:cs="Arial"/>
          <w:sz w:val="22"/>
          <w:szCs w:val="22"/>
        </w:rPr>
      </w:pPr>
      <w:r>
        <w:rPr>
          <w:rFonts w:ascii="Arial" w:hAnsi="Arial" w:cs="Arial"/>
          <w:sz w:val="22"/>
          <w:szCs w:val="22"/>
        </w:rPr>
        <w:t>-</w:t>
      </w:r>
      <w:r>
        <w:rPr>
          <w:sz w:val="14"/>
          <w:szCs w:val="14"/>
        </w:rPr>
        <w:t xml:space="preserve">       </w:t>
      </w:r>
      <w:r>
        <w:rPr>
          <w:rFonts w:ascii="Arial" w:hAnsi="Arial" w:cs="Arial"/>
          <w:sz w:val="22"/>
          <w:szCs w:val="22"/>
        </w:rPr>
        <w:t xml:space="preserve">Das am selben Tag verkehrende Zugpaar des Weinstraßen-Express (Koblenz – </w:t>
      </w:r>
      <w:proofErr w:type="spellStart"/>
      <w:r>
        <w:rPr>
          <w:rFonts w:ascii="Arial" w:hAnsi="Arial" w:cs="Arial"/>
          <w:sz w:val="22"/>
          <w:szCs w:val="22"/>
        </w:rPr>
        <w:t>Wissembourg</w:t>
      </w:r>
      <w:proofErr w:type="spellEnd"/>
      <w:r>
        <w:rPr>
          <w:rFonts w:ascii="Arial" w:hAnsi="Arial" w:cs="Arial"/>
          <w:sz w:val="22"/>
          <w:szCs w:val="22"/>
        </w:rPr>
        <w:t>) wird zwischen Bingen und Neustadt umgeleitet. Die Halte in Bad Kreuznach, Bad Münster und Rockenhausen entfallen deshalb. Dieser Zug verkehrt zwischen Koblenz und Bingen teilweise mit geänderten Fahrzeiten.</w:t>
      </w:r>
    </w:p>
    <w:p w:rsidR="00A9690A" w:rsidRDefault="00A9690A" w:rsidP="00A9690A">
      <w:pPr>
        <w:ind w:right="565"/>
        <w:rPr>
          <w:rFonts w:ascii="Arial" w:hAnsi="Arial" w:cs="Arial"/>
        </w:rPr>
      </w:pPr>
    </w:p>
    <w:p w:rsidR="00A9690A" w:rsidRDefault="00A9690A" w:rsidP="00A9690A">
      <w:pPr>
        <w:ind w:right="565"/>
        <w:rPr>
          <w:rFonts w:ascii="Arial" w:hAnsi="Arial" w:cs="Arial"/>
        </w:rPr>
      </w:pPr>
      <w:r>
        <w:rPr>
          <w:rFonts w:ascii="Arial" w:hAnsi="Arial" w:cs="Arial"/>
        </w:rPr>
        <w:t xml:space="preserve">Zu beachten ist, dass die Haltestellen des Schienenersatzverkehrs nicht immer direkt an den jeweiligen Bahnhöfen liegen. Aufgrund der längeren Fahrzeiten der </w:t>
      </w:r>
      <w:proofErr w:type="spellStart"/>
      <w:r>
        <w:rPr>
          <w:rFonts w:ascii="Arial" w:hAnsi="Arial" w:cs="Arial"/>
        </w:rPr>
        <w:t>SEV-Busse</w:t>
      </w:r>
      <w:proofErr w:type="spellEnd"/>
      <w:r>
        <w:rPr>
          <w:rFonts w:ascii="Arial" w:hAnsi="Arial" w:cs="Arial"/>
        </w:rPr>
        <w:t xml:space="preserve"> kommt es je nach Verbindung zu Reisezeitverlängerungen von 30 – 60 Minuten. Die genauen Fahrzeiten der einzelnen Züge und Busse sowie die unterschiedlichen Anschlussregelungen sind auf den Seiten der </w:t>
      </w:r>
      <w:proofErr w:type="spellStart"/>
      <w:r>
        <w:rPr>
          <w:rFonts w:ascii="Arial" w:hAnsi="Arial" w:cs="Arial"/>
        </w:rPr>
        <w:t>vlexx</w:t>
      </w:r>
      <w:proofErr w:type="spellEnd"/>
      <w:r>
        <w:rPr>
          <w:rFonts w:ascii="Arial" w:hAnsi="Arial" w:cs="Arial"/>
        </w:rPr>
        <w:t xml:space="preserve"> GmbH (</w:t>
      </w:r>
      <w:hyperlink r:id="rId7" w:history="1">
        <w:r>
          <w:rPr>
            <w:rStyle w:val="Hyperlink"/>
            <w:rFonts w:ascii="Arial" w:hAnsi="Arial" w:cs="Arial"/>
          </w:rPr>
          <w:t>www.vlexx.de</w:t>
        </w:r>
      </w:hyperlink>
      <w:r>
        <w:rPr>
          <w:rFonts w:ascii="Arial" w:hAnsi="Arial" w:cs="Arial"/>
        </w:rPr>
        <w:t>) und des Rhein-Nahe Nahverkehrsverbundes (</w:t>
      </w:r>
      <w:hyperlink r:id="rId8" w:history="1">
        <w:r>
          <w:rPr>
            <w:rStyle w:val="Hyperlink"/>
            <w:rFonts w:ascii="Arial" w:hAnsi="Arial" w:cs="Arial"/>
          </w:rPr>
          <w:t>www.rnn.info</w:t>
        </w:r>
      </w:hyperlink>
      <w:r>
        <w:rPr>
          <w:rFonts w:ascii="Arial" w:hAnsi="Arial" w:cs="Arial"/>
        </w:rPr>
        <w:t xml:space="preserve">) sowie unter </w:t>
      </w:r>
      <w:hyperlink r:id="rId9" w:history="1">
        <w:r>
          <w:rPr>
            <w:rStyle w:val="Hyperlink"/>
            <w:rFonts w:ascii="Arial" w:hAnsi="Arial" w:cs="Arial"/>
          </w:rPr>
          <w:t>https://bauinfos.deutschebahn.com</w:t>
        </w:r>
      </w:hyperlink>
      <w:r>
        <w:rPr>
          <w:rFonts w:ascii="Arial" w:hAnsi="Arial" w:cs="Arial"/>
        </w:rPr>
        <w:t xml:space="preserve"> online abrufbar und an den Stationen angebracht.</w:t>
      </w:r>
    </w:p>
    <w:p w:rsidR="00A9690A" w:rsidRDefault="00A9690A" w:rsidP="00A9690A">
      <w:pPr>
        <w:ind w:right="565"/>
        <w:rPr>
          <w:rFonts w:ascii="Arial" w:hAnsi="Arial" w:cs="Arial"/>
        </w:rPr>
      </w:pPr>
    </w:p>
    <w:p w:rsidR="00A9690A" w:rsidRDefault="00A9690A" w:rsidP="00A9690A">
      <w:pPr>
        <w:ind w:right="565"/>
        <w:rPr>
          <w:rFonts w:ascii="Arial" w:hAnsi="Arial" w:cs="Arial"/>
        </w:rPr>
      </w:pPr>
      <w:r>
        <w:rPr>
          <w:rFonts w:ascii="Arial" w:hAnsi="Arial" w:cs="Arial"/>
        </w:rPr>
        <w:t>Die Mitnahme von Fahrrädern in den Ersatzbussen ist leider nicht möglich.</w:t>
      </w:r>
    </w:p>
    <w:p w:rsidR="00A9690A" w:rsidRDefault="00A9690A" w:rsidP="00A9690A">
      <w:pPr>
        <w:ind w:right="565"/>
        <w:rPr>
          <w:rFonts w:ascii="Arial" w:hAnsi="Arial" w:cs="Arial"/>
        </w:rPr>
      </w:pPr>
    </w:p>
    <w:p w:rsidR="00A9690A" w:rsidRDefault="00A9690A" w:rsidP="00A9690A">
      <w:pPr>
        <w:ind w:right="565"/>
        <w:rPr>
          <w:rFonts w:ascii="Arial" w:hAnsi="Arial" w:cs="Arial"/>
        </w:rPr>
      </w:pPr>
      <w:r>
        <w:rPr>
          <w:rFonts w:ascii="Arial" w:hAnsi="Arial" w:cs="Arial"/>
          <w:b/>
          <w:bCs/>
        </w:rPr>
        <w:t>RNN-Service:</w:t>
      </w:r>
      <w:r>
        <w:rPr>
          <w:rFonts w:ascii="Arial" w:hAnsi="Arial" w:cs="Arial"/>
        </w:rPr>
        <w:t xml:space="preserve"> Der Rhein-Nahe Nahverkehrsverbund (RNN) hält weitere Informationen zu den Fahrplänen und Tarifen unter </w:t>
      </w:r>
      <w:hyperlink r:id="rId10" w:history="1">
        <w:r>
          <w:rPr>
            <w:rStyle w:val="Hyperlink"/>
            <w:rFonts w:ascii="Arial" w:hAnsi="Arial" w:cs="Arial"/>
          </w:rPr>
          <w:t>www.rnn.info</w:t>
        </w:r>
      </w:hyperlink>
      <w:r>
        <w:rPr>
          <w:rFonts w:ascii="Arial" w:hAnsi="Arial" w:cs="Arial"/>
        </w:rPr>
        <w:t xml:space="preserve"> bereit.</w:t>
      </w:r>
    </w:p>
    <w:p w:rsidR="00A9690A" w:rsidRDefault="00A9690A" w:rsidP="00A9690A">
      <w:pPr>
        <w:ind w:right="565"/>
        <w:rPr>
          <w:rFonts w:ascii="Arial" w:hAnsi="Arial" w:cs="Arial"/>
        </w:rPr>
      </w:pPr>
    </w:p>
    <w:p w:rsidR="00A9690A" w:rsidRDefault="00A9690A" w:rsidP="00A9690A">
      <w:pPr>
        <w:ind w:right="565"/>
        <w:rPr>
          <w:rFonts w:ascii="Arial" w:hAnsi="Arial" w:cs="Arial"/>
        </w:rPr>
      </w:pPr>
      <w:r>
        <w:rPr>
          <w:rFonts w:ascii="Arial" w:hAnsi="Arial" w:cs="Arial"/>
        </w:rPr>
        <w:t>Zweckverband Schienenpersonennahverkehr</w:t>
      </w:r>
    </w:p>
    <w:p w:rsidR="00A9690A" w:rsidRDefault="00A9690A" w:rsidP="00A9690A">
      <w:pPr>
        <w:ind w:right="565"/>
        <w:rPr>
          <w:rFonts w:ascii="Arial" w:hAnsi="Arial" w:cs="Arial"/>
        </w:rPr>
      </w:pPr>
      <w:r>
        <w:rPr>
          <w:rFonts w:ascii="Arial" w:hAnsi="Arial" w:cs="Arial"/>
        </w:rPr>
        <w:t>Rheinland-Pfalz Süd</w:t>
      </w:r>
    </w:p>
    <w:p w:rsidR="00A9690A" w:rsidRDefault="00A9690A" w:rsidP="00A9690A">
      <w:pPr>
        <w:ind w:right="565"/>
        <w:rPr>
          <w:rFonts w:ascii="Arial" w:hAnsi="Arial" w:cs="Arial"/>
        </w:rPr>
      </w:pPr>
      <w:r>
        <w:rPr>
          <w:rFonts w:ascii="Arial" w:hAnsi="Arial" w:cs="Arial"/>
        </w:rPr>
        <w:t>Telefon:        0631-36659-0</w:t>
      </w:r>
    </w:p>
    <w:p w:rsidR="00A9690A" w:rsidRDefault="00A9690A" w:rsidP="00A9690A">
      <w:pPr>
        <w:ind w:right="565"/>
        <w:rPr>
          <w:rFonts w:ascii="Arial" w:hAnsi="Arial" w:cs="Arial"/>
        </w:rPr>
      </w:pPr>
      <w:r>
        <w:rPr>
          <w:rFonts w:ascii="Arial" w:hAnsi="Arial" w:cs="Arial"/>
        </w:rPr>
        <w:t xml:space="preserve">E-Mail:          </w:t>
      </w:r>
      <w:hyperlink r:id="rId11" w:history="1">
        <w:r>
          <w:rPr>
            <w:rStyle w:val="Hyperlink"/>
            <w:rFonts w:ascii="Arial" w:hAnsi="Arial" w:cs="Arial"/>
          </w:rPr>
          <w:t>Info@zspnv-sued.de</w:t>
        </w:r>
      </w:hyperlink>
    </w:p>
    <w:p w:rsidR="00A9690A" w:rsidRDefault="00A9690A" w:rsidP="00A9690A">
      <w:pPr>
        <w:ind w:right="565"/>
        <w:rPr>
          <w:rFonts w:ascii="Arial" w:hAnsi="Arial" w:cs="Arial"/>
          <w:color w:val="000000"/>
        </w:rPr>
      </w:pPr>
      <w:r>
        <w:rPr>
          <w:rFonts w:ascii="Arial" w:hAnsi="Arial" w:cs="Arial"/>
        </w:rPr>
        <w:t xml:space="preserve">Internet:        </w:t>
      </w:r>
      <w:hyperlink r:id="rId12" w:history="1">
        <w:r>
          <w:rPr>
            <w:rStyle w:val="Hyperlink"/>
            <w:rFonts w:ascii="Arial" w:hAnsi="Arial" w:cs="Arial"/>
          </w:rPr>
          <w:t>www.zspnv-sued.de</w:t>
        </w:r>
      </w:hyperlink>
    </w:p>
    <w:p w:rsidR="00A9690A" w:rsidRDefault="00A9690A" w:rsidP="00A9690A">
      <w:pPr>
        <w:ind w:right="565"/>
        <w:rPr>
          <w:rFonts w:ascii="Arial" w:hAnsi="Arial" w:cs="Arial"/>
        </w:rPr>
      </w:pPr>
    </w:p>
    <w:p w:rsidR="00A9690A" w:rsidRDefault="00A9690A" w:rsidP="00A9690A">
      <w:pPr>
        <w:ind w:right="565"/>
        <w:rPr>
          <w:rFonts w:ascii="Arial" w:hAnsi="Arial" w:cs="Arial"/>
          <w:sz w:val="24"/>
          <w:szCs w:val="24"/>
        </w:rPr>
      </w:pPr>
    </w:p>
    <w:p w:rsidR="00A9690A" w:rsidRDefault="00A9690A" w:rsidP="00A9690A">
      <w:pPr>
        <w:rPr>
          <w:lang w:eastAsia="de-DE"/>
        </w:rPr>
      </w:pPr>
      <w:r>
        <w:rPr>
          <w:noProof/>
          <w:lang w:eastAsia="de-DE"/>
        </w:rPr>
        <w:drawing>
          <wp:inline distT="0" distB="0" distL="0" distR="0">
            <wp:extent cx="1685925" cy="723900"/>
            <wp:effectExtent l="0" t="0" r="9525" b="0"/>
            <wp:docPr id="1" name="Grafik 1" descr="cid:87A53DE7-564C-45C5-A577-0A88236B275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id:87A53DE7-564C-45C5-A577-0A88236B275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a:graphicData>
            </a:graphic>
          </wp:inline>
        </w:drawing>
      </w:r>
    </w:p>
    <w:p w:rsidR="00A9690A" w:rsidRDefault="00A9690A" w:rsidP="00A9690A"/>
    <w:p w:rsidR="007B37B8" w:rsidRDefault="00A9690A"/>
    <w:sectPr w:rsidR="007B37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0A"/>
    <w:rsid w:val="002C5E4C"/>
    <w:rsid w:val="006C7BDB"/>
    <w:rsid w:val="00A96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90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9690A"/>
    <w:rPr>
      <w:color w:val="0563C1"/>
      <w:u w:val="single"/>
    </w:rPr>
  </w:style>
  <w:style w:type="paragraph" w:styleId="Listenabsatz">
    <w:name w:val="List Paragraph"/>
    <w:basedOn w:val="Standard"/>
    <w:uiPriority w:val="34"/>
    <w:qFormat/>
    <w:rsid w:val="00A9690A"/>
    <w:pPr>
      <w:ind w:left="720"/>
      <w:contextualSpacing/>
    </w:pPr>
    <w:rPr>
      <w:rFonts w:ascii="Times New Roman" w:hAnsi="Times New Roman"/>
      <w:sz w:val="20"/>
      <w:szCs w:val="20"/>
      <w:lang w:eastAsia="de-DE"/>
    </w:rPr>
  </w:style>
  <w:style w:type="paragraph" w:styleId="Sprechblasentext">
    <w:name w:val="Balloon Text"/>
    <w:basedOn w:val="Standard"/>
    <w:link w:val="SprechblasentextZchn"/>
    <w:uiPriority w:val="99"/>
    <w:semiHidden/>
    <w:unhideWhenUsed/>
    <w:rsid w:val="00A969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6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90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9690A"/>
    <w:rPr>
      <w:color w:val="0563C1"/>
      <w:u w:val="single"/>
    </w:rPr>
  </w:style>
  <w:style w:type="paragraph" w:styleId="Listenabsatz">
    <w:name w:val="List Paragraph"/>
    <w:basedOn w:val="Standard"/>
    <w:uiPriority w:val="34"/>
    <w:qFormat/>
    <w:rsid w:val="00A9690A"/>
    <w:pPr>
      <w:ind w:left="720"/>
      <w:contextualSpacing/>
    </w:pPr>
    <w:rPr>
      <w:rFonts w:ascii="Times New Roman" w:hAnsi="Times New Roman"/>
      <w:sz w:val="20"/>
      <w:szCs w:val="20"/>
      <w:lang w:eastAsia="de-DE"/>
    </w:rPr>
  </w:style>
  <w:style w:type="paragraph" w:styleId="Sprechblasentext">
    <w:name w:val="Balloon Text"/>
    <w:basedOn w:val="Standard"/>
    <w:link w:val="SprechblasentextZchn"/>
    <w:uiPriority w:val="99"/>
    <w:semiHidden/>
    <w:unhideWhenUsed/>
    <w:rsid w:val="00A969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6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8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n.info" TargetMode="External"/><Relationship Id="rId13" Type="http://schemas.openxmlformats.org/officeDocument/2006/relationships/hyperlink" Target="http://www.rolph.de/" TargetMode="External"/><Relationship Id="rId3" Type="http://schemas.openxmlformats.org/officeDocument/2006/relationships/settings" Target="settings.xml"/><Relationship Id="rId7" Type="http://schemas.openxmlformats.org/officeDocument/2006/relationships/hyperlink" Target="http://www.vlexx.de" TargetMode="External"/><Relationship Id="rId12" Type="http://schemas.openxmlformats.org/officeDocument/2006/relationships/hyperlink" Target="http://www.zspnv-sued.d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5.jpg@01D53BE5.2E855FE0" TargetMode="External"/><Relationship Id="rId11" Type="http://schemas.openxmlformats.org/officeDocument/2006/relationships/hyperlink" Target="mailto:Info@zspnv-sued.de" TargetMode="External"/><Relationship Id="rId5" Type="http://schemas.openxmlformats.org/officeDocument/2006/relationships/image" Target="media/image1.jpeg"/><Relationship Id="rId15" Type="http://schemas.openxmlformats.org/officeDocument/2006/relationships/image" Target="cid:image006.jpg@01D53BE5.2E855FE0" TargetMode="External"/><Relationship Id="rId10" Type="http://schemas.openxmlformats.org/officeDocument/2006/relationships/hyperlink" Target="http://www.rnn.info" TargetMode="External"/><Relationship Id="rId4" Type="http://schemas.openxmlformats.org/officeDocument/2006/relationships/webSettings" Target="webSettings.xml"/><Relationship Id="rId9" Type="http://schemas.openxmlformats.org/officeDocument/2006/relationships/hyperlink" Target="https://bauinfos.deutschebahn.com" TargetMode="External"/><Relationship Id="rId14"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8DF05CAC.dotm</Template>
  <TotalTime>0</TotalTime>
  <Pages>2</Pages>
  <Words>616</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Nakfour, Gundula</dc:creator>
  <cp:lastModifiedBy>Nakfour, Gundula</cp:lastModifiedBy>
  <cp:revision>1</cp:revision>
  <dcterms:created xsi:type="dcterms:W3CDTF">2019-07-24T06:03:00Z</dcterms:created>
  <dcterms:modified xsi:type="dcterms:W3CDTF">2019-07-24T06:06:00Z</dcterms:modified>
</cp:coreProperties>
</file>