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8D" w:rsidRDefault="00564817" w:rsidP="00EC2497">
      <w:pPr>
        <w:spacing w:after="0" w:line="240" w:lineRule="auto"/>
        <w:jc w:val="center"/>
        <w:rPr>
          <w:b/>
          <w:sz w:val="40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33E88EAD" wp14:editId="7BB659B0">
            <wp:simplePos x="0" y="0"/>
            <wp:positionH relativeFrom="column">
              <wp:posOffset>5405871</wp:posOffset>
            </wp:positionH>
            <wp:positionV relativeFrom="paragraph">
              <wp:posOffset>-756920</wp:posOffset>
            </wp:positionV>
            <wp:extent cx="914400" cy="856996"/>
            <wp:effectExtent l="0" t="0" r="0" b="635"/>
            <wp:wrapNone/>
            <wp:docPr id="4" name="Grafik 4" descr="N:\Sachgebiete\IUB\Fotos, Logos IUB\Logos\Logo_Umweltnetzwerk_Kirch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chgebiete\IUB\Fotos, Logos IUB\Logos\Logo_Umweltnetzwerk_Kirche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08D">
        <w:rPr>
          <w:b/>
          <w:sz w:val="40"/>
        </w:rPr>
        <w:t>Einladung</w:t>
      </w:r>
      <w:r w:rsidR="00EC2497">
        <w:rPr>
          <w:b/>
          <w:sz w:val="40"/>
        </w:rPr>
        <w:t xml:space="preserve"> zur</w:t>
      </w:r>
      <w:r w:rsidR="009F108D">
        <w:rPr>
          <w:b/>
          <w:sz w:val="40"/>
        </w:rPr>
        <w:t xml:space="preserve"> Exkursion zu Hildegard von Bingen</w:t>
      </w:r>
    </w:p>
    <w:p w:rsidR="00EC2497" w:rsidRDefault="00822BD3" w:rsidP="00EC2497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A</w:t>
      </w:r>
      <w:r w:rsidR="00EC2497">
        <w:rPr>
          <w:b/>
          <w:sz w:val="40"/>
        </w:rPr>
        <w:t>m</w:t>
      </w:r>
      <w:r>
        <w:rPr>
          <w:b/>
          <w:sz w:val="40"/>
        </w:rPr>
        <w:t xml:space="preserve"> Samstag,</w:t>
      </w:r>
      <w:r w:rsidR="00EC2497">
        <w:rPr>
          <w:b/>
          <w:sz w:val="40"/>
        </w:rPr>
        <w:t xml:space="preserve"> 11.Mai 2019</w:t>
      </w:r>
    </w:p>
    <w:p w:rsidR="00EC2497" w:rsidRPr="00EC2497" w:rsidRDefault="00EC2497" w:rsidP="00EC2497">
      <w:pPr>
        <w:spacing w:after="0" w:line="240" w:lineRule="auto"/>
        <w:jc w:val="center"/>
        <w:rPr>
          <w:b/>
        </w:rPr>
      </w:pPr>
    </w:p>
    <w:p w:rsidR="00924870" w:rsidRDefault="00B6695C" w:rsidP="00EC2497">
      <w:pPr>
        <w:jc w:val="both"/>
      </w:pPr>
      <w:r>
        <w:t>Das Umweltnetzwerk Kirche Rhein-Mosel e.V. lädt am</w:t>
      </w:r>
      <w:r w:rsidR="00822BD3">
        <w:t xml:space="preserve"> Samstag, den </w:t>
      </w:r>
      <w:r>
        <w:t xml:space="preserve"> 11. Mai 2019 zu einer weiteren Exkursion ein. Dies</w:t>
      </w:r>
      <w:r w:rsidR="00EC2497">
        <w:t>es M</w:t>
      </w:r>
      <w:r>
        <w:t xml:space="preserve">al geht es in Richtung Bingen, um dort nicht nur das Orgel ART Museum </w:t>
      </w:r>
      <w:proofErr w:type="spellStart"/>
      <w:r>
        <w:t>Windesheim</w:t>
      </w:r>
      <w:proofErr w:type="spellEnd"/>
      <w:r>
        <w:t xml:space="preserve"> zu besuchen, sondern auch um im „Museum am Strom“ in das Leben und Werk der Hildegard von Bingen einzutauchen.</w:t>
      </w:r>
    </w:p>
    <w:p w:rsidR="00B6695C" w:rsidRDefault="003F5659" w:rsidP="00EC2497">
      <w:pPr>
        <w:jc w:val="both"/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6DCEB266" wp14:editId="2D9EE745">
            <wp:simplePos x="0" y="0"/>
            <wp:positionH relativeFrom="column">
              <wp:posOffset>25400</wp:posOffset>
            </wp:positionH>
            <wp:positionV relativeFrom="paragraph">
              <wp:posOffset>31115</wp:posOffset>
            </wp:positionV>
            <wp:extent cx="1463040" cy="1951355"/>
            <wp:effectExtent l="0" t="0" r="3810" b="0"/>
            <wp:wrapTight wrapText="bothSides">
              <wp:wrapPolygon edited="0">
                <wp:start x="0" y="0"/>
                <wp:lineTo x="0" y="21298"/>
                <wp:lineTo x="21375" y="21298"/>
                <wp:lineTo x="2137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enische_orgel_slg_heus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9FD">
        <w:t xml:space="preserve">Die erste Station, das Orgel ART Museum in </w:t>
      </w:r>
      <w:proofErr w:type="spellStart"/>
      <w:r w:rsidR="001369FD">
        <w:t>Windesheim</w:t>
      </w:r>
      <w:proofErr w:type="spellEnd"/>
      <w:r w:rsidR="001369FD">
        <w:t xml:space="preserve">, bietet eine Führung mit Besichtigung der verschiedenen Instrumente. Diese werden dabei nicht nur genauer </w:t>
      </w:r>
      <w:r w:rsidR="00B8210A">
        <w:t>e</w:t>
      </w:r>
      <w:r w:rsidR="001369FD">
        <w:t>rläutert, sondern auch jeweils angespielt, sodass</w:t>
      </w:r>
      <w:r w:rsidR="00887C4A">
        <w:t xml:space="preserve"> man</w:t>
      </w:r>
      <w:r w:rsidR="001369FD">
        <w:t xml:space="preserve"> </w:t>
      </w:r>
      <w:r w:rsidR="00EC2497">
        <w:t>ihren Klang hören kann</w:t>
      </w:r>
      <w:r w:rsidR="001369FD">
        <w:t>.</w:t>
      </w:r>
    </w:p>
    <w:p w:rsidR="001369FD" w:rsidRDefault="001369FD" w:rsidP="00EC2497">
      <w:pPr>
        <w:jc w:val="both"/>
      </w:pPr>
      <w:r>
        <w:t xml:space="preserve">Die Exponate reichen vom Klavier bis hin zur vollständigen Orgel, wobei </w:t>
      </w:r>
      <w:r w:rsidR="002D5052">
        <w:t>unterschiedliche</w:t>
      </w:r>
      <w:r>
        <w:t xml:space="preserve"> Varianten </w:t>
      </w:r>
      <w:r w:rsidR="00EC24F8">
        <w:t>von</w:t>
      </w:r>
      <w:r>
        <w:t xml:space="preserve"> beidem zu bewundern sind.</w:t>
      </w:r>
    </w:p>
    <w:p w:rsidR="004110BC" w:rsidRDefault="004110BC" w:rsidP="00EC2497">
      <w:pPr>
        <w:jc w:val="both"/>
      </w:pPr>
      <w:r>
        <w:t xml:space="preserve">Unser zweites Ziel ist das </w:t>
      </w:r>
      <w:r w:rsidR="002D5052">
        <w:t>Restaurant „Riverside“</w:t>
      </w:r>
      <w:r>
        <w:t xml:space="preserve"> in Bingen, wo mit Blick auf den Rhein</w:t>
      </w:r>
      <w:r w:rsidR="00EC2497">
        <w:t xml:space="preserve"> auf eigene Kosten</w:t>
      </w:r>
      <w:r>
        <w:t xml:space="preserve"> gespeist werden kann, die Mittagspause </w:t>
      </w:r>
      <w:r w:rsidR="002D5052">
        <w:t>darf</w:t>
      </w:r>
      <w:r>
        <w:t xml:space="preserve"> aber auch auf eigenes Ermessen zum Erkunden der Altstadt genutzt werden.</w:t>
      </w:r>
      <w:r>
        <w:br/>
        <w:t xml:space="preserve">Für Interessierte wird die Karte des sogenannten „Hildegard-Weges“ ausgegeben, der durch die </w:t>
      </w:r>
      <w:r w:rsidR="002D5052">
        <w:t>S</w:t>
      </w:r>
      <w:r>
        <w:t xml:space="preserve">tadt </w:t>
      </w:r>
      <w:r w:rsidR="002073EE">
        <w:t xml:space="preserve">an verschiedenen Stationen entlang </w:t>
      </w:r>
      <w:r w:rsidR="00E25FB5">
        <w:t xml:space="preserve">führt, </w:t>
      </w:r>
      <w:r w:rsidR="002073EE">
        <w:t xml:space="preserve">die mit Hildegards </w:t>
      </w:r>
      <w:r w:rsidR="00B8210A">
        <w:t>L</w:t>
      </w:r>
      <w:r w:rsidR="002073EE">
        <w:t xml:space="preserve">eben eine Verbindung haben. Entlang dieses Weges </w:t>
      </w:r>
      <w:r w:rsidR="0001559E">
        <w:t xml:space="preserve">gibt es </w:t>
      </w:r>
      <w:r w:rsidR="002073EE">
        <w:t xml:space="preserve">diverse Geschäfte zu erkunden, </w:t>
      </w:r>
      <w:r w:rsidR="00E25FB5">
        <w:t>die mit Ihren Produkten einen Bezug zu Hildegard von Bingen haben. Der Weg kann in</w:t>
      </w:r>
      <w:r w:rsidR="002073EE">
        <w:t xml:space="preserve"> der verbleibenden Mittagspause </w:t>
      </w:r>
      <w:r w:rsidR="00EC2497">
        <w:t>nach dem Mittagessen begangen</w:t>
      </w:r>
      <w:r w:rsidR="002073EE">
        <w:t xml:space="preserve"> werden.</w:t>
      </w:r>
    </w:p>
    <w:p w:rsidR="002073EE" w:rsidRDefault="003F5659" w:rsidP="00EC2497">
      <w:pPr>
        <w:jc w:val="both"/>
      </w:pPr>
      <w:r>
        <w:rPr>
          <w:b/>
          <w:noProof/>
          <w:sz w:val="40"/>
          <w:lang w:eastAsia="de-DE"/>
        </w:rPr>
        <w:drawing>
          <wp:anchor distT="0" distB="0" distL="114300" distR="114300" simplePos="0" relativeHeight="251660288" behindDoc="1" locked="0" layoutInCell="1" allowOverlap="1" wp14:anchorId="441B116A" wp14:editId="5D77F70F">
            <wp:simplePos x="0" y="0"/>
            <wp:positionH relativeFrom="margin">
              <wp:posOffset>2131695</wp:posOffset>
            </wp:positionH>
            <wp:positionV relativeFrom="margin">
              <wp:posOffset>4398010</wp:posOffset>
            </wp:positionV>
            <wp:extent cx="3568700" cy="2640965"/>
            <wp:effectExtent l="0" t="0" r="0" b="698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_hr_jf_002_w980w55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3EE">
        <w:t xml:space="preserve">Im Anschluss an die Mittagspause wird sich am „Museum am Strom“ </w:t>
      </w:r>
      <w:r w:rsidR="000B660D">
        <w:t>versammelt</w:t>
      </w:r>
      <w:r w:rsidR="002073EE">
        <w:t>, welches in</w:t>
      </w:r>
      <w:r w:rsidR="0001559E">
        <w:t xml:space="preserve">nerhalb von </w:t>
      </w:r>
      <w:r w:rsidR="002073EE">
        <w:t>nur wenigen Minuten</w:t>
      </w:r>
      <w:r w:rsidR="0001559E">
        <w:t xml:space="preserve"> via</w:t>
      </w:r>
      <w:r w:rsidR="002073EE">
        <w:t xml:space="preserve"> Fußweg vom Restaurant zu erreichen ist. Dort werden wir von einem Mitarbeiter durch die Ausstellung zu Hildegard von Bingen geführt, der </w:t>
      </w:r>
      <w:r w:rsidR="000B660D">
        <w:t xml:space="preserve">einiges dazu erzählt. </w:t>
      </w:r>
      <w:r w:rsidR="0001559E">
        <w:br/>
      </w:r>
      <w:r w:rsidR="000B660D">
        <w:t>Ebenfalls Teil der Führung wird der „</w:t>
      </w:r>
      <w:proofErr w:type="spellStart"/>
      <w:r w:rsidR="000B660D">
        <w:t>Hildegarten</w:t>
      </w:r>
      <w:proofErr w:type="spellEnd"/>
      <w:r w:rsidR="000B660D">
        <w:t xml:space="preserve">“ sein. Dort </w:t>
      </w:r>
      <w:r w:rsidR="002D5052">
        <w:t xml:space="preserve">werden </w:t>
      </w:r>
      <w:r w:rsidR="00EC2497">
        <w:t>verschieden</w:t>
      </w:r>
      <w:r w:rsidR="000B660D">
        <w:t>e Pflanzen angebaut, die Hildegard</w:t>
      </w:r>
      <w:r w:rsidR="00B8210A">
        <w:t xml:space="preserve"> beispielsweise</w:t>
      </w:r>
      <w:r w:rsidR="000B660D">
        <w:t xml:space="preserve"> als Heilkräuter verwendete.</w:t>
      </w:r>
      <w:r w:rsidR="000B660D">
        <w:br/>
        <w:t>Zu jeder dieser Pflanzen gibt es einen Hintergrund zur Benutzung u</w:t>
      </w:r>
      <w:r w:rsidR="00EC2497">
        <w:t xml:space="preserve">nd Wirkung. Manche </w:t>
      </w:r>
      <w:r w:rsidR="002D5052">
        <w:t>müssen</w:t>
      </w:r>
      <w:r w:rsidR="00EC2497">
        <w:t xml:space="preserve"> beispielsweise</w:t>
      </w:r>
      <w:r w:rsidR="00B8210A">
        <w:t xml:space="preserve"> </w:t>
      </w:r>
      <w:r w:rsidR="000B660D">
        <w:t xml:space="preserve">der Überlieferung nach </w:t>
      </w:r>
      <w:r w:rsidR="002D5052">
        <w:t>zu einem gewissen Zeitpunkt geerntet werden</w:t>
      </w:r>
      <w:r w:rsidR="000B660D">
        <w:t xml:space="preserve">, während andere auf eine ganz besondere Art </w:t>
      </w:r>
      <w:r w:rsidR="0001559E">
        <w:t>zu verarbeiten sind</w:t>
      </w:r>
      <w:r w:rsidR="000B660D">
        <w:t>.</w:t>
      </w:r>
    </w:p>
    <w:p w:rsidR="00B35069" w:rsidRDefault="00E4745D" w:rsidP="004956B2">
      <w:pPr>
        <w:jc w:val="both"/>
        <w:rPr>
          <w:b/>
          <w:sz w:val="32"/>
        </w:rPr>
      </w:pPr>
      <w:r>
        <w:t xml:space="preserve">Wir schließen mit dem Ende der Führung auch das Programm ab und </w:t>
      </w:r>
      <w:r w:rsidR="00B8210A">
        <w:t>begeben</w:t>
      </w:r>
      <w:r>
        <w:t xml:space="preserve"> uns dann gegen 17:00 Uhr wieder auf den Weg in Richtung Koblenz.</w:t>
      </w:r>
      <w:r w:rsidR="00B35069">
        <w:rPr>
          <w:b/>
          <w:sz w:val="32"/>
        </w:rPr>
        <w:br w:type="page"/>
      </w:r>
    </w:p>
    <w:p w:rsidR="00B35069" w:rsidRDefault="00B35069" w:rsidP="009F108D">
      <w:pPr>
        <w:jc w:val="center"/>
        <w:rPr>
          <w:b/>
          <w:sz w:val="32"/>
        </w:rPr>
        <w:sectPr w:rsidR="00B35069">
          <w:foot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4745D" w:rsidRPr="009F108D" w:rsidRDefault="009F108D" w:rsidP="009F108D">
      <w:pPr>
        <w:jc w:val="center"/>
        <w:rPr>
          <w:b/>
          <w:sz w:val="32"/>
        </w:rPr>
      </w:pPr>
      <w:r w:rsidRPr="009F108D">
        <w:rPr>
          <w:b/>
          <w:sz w:val="32"/>
        </w:rPr>
        <w:lastRenderedPageBreak/>
        <w:t>Das Programm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7724"/>
      </w:tblGrid>
      <w:tr w:rsidR="00E4745D" w:rsidTr="0001559E">
        <w:trPr>
          <w:trHeight w:val="426"/>
          <w:jc w:val="center"/>
        </w:trPr>
        <w:tc>
          <w:tcPr>
            <w:tcW w:w="1488" w:type="dxa"/>
          </w:tcPr>
          <w:p w:rsidR="00E4745D" w:rsidRPr="00EA5A19" w:rsidRDefault="00EA5A19">
            <w:pPr>
              <w:rPr>
                <w:b/>
              </w:rPr>
            </w:pPr>
            <w:r w:rsidRPr="00EA5A19">
              <w:rPr>
                <w:b/>
              </w:rPr>
              <w:t>10:00 Uhr</w:t>
            </w:r>
          </w:p>
        </w:tc>
        <w:tc>
          <w:tcPr>
            <w:tcW w:w="7724" w:type="dxa"/>
          </w:tcPr>
          <w:p w:rsidR="00EA5A19" w:rsidRDefault="00C56C4A" w:rsidP="00C56C4A">
            <w:r>
              <w:t>Abfahrt ab Koblenz Busbahnhof</w:t>
            </w:r>
          </w:p>
          <w:p w:rsidR="00C56C4A" w:rsidRDefault="00C56C4A" w:rsidP="00C56C4A">
            <w:r>
              <w:t xml:space="preserve">(vor der </w:t>
            </w:r>
            <w:proofErr w:type="spellStart"/>
            <w:r>
              <w:t>Sparda</w:t>
            </w:r>
            <w:proofErr w:type="spellEnd"/>
            <w:r>
              <w:t>-Bank, nähe Hauptbahnhof)</w:t>
            </w:r>
          </w:p>
          <w:p w:rsidR="00C56C4A" w:rsidRDefault="00C56C4A" w:rsidP="00C56C4A"/>
        </w:tc>
      </w:tr>
      <w:tr w:rsidR="00E4745D" w:rsidTr="0001559E">
        <w:trPr>
          <w:trHeight w:val="715"/>
          <w:jc w:val="center"/>
        </w:trPr>
        <w:tc>
          <w:tcPr>
            <w:tcW w:w="1488" w:type="dxa"/>
          </w:tcPr>
          <w:p w:rsidR="00E4745D" w:rsidRPr="00EA5A19" w:rsidRDefault="00EA5A19">
            <w:pPr>
              <w:rPr>
                <w:b/>
              </w:rPr>
            </w:pPr>
            <w:r w:rsidRPr="00EA5A19">
              <w:rPr>
                <w:b/>
              </w:rPr>
              <w:t>11:00 Uhr</w:t>
            </w:r>
          </w:p>
        </w:tc>
        <w:tc>
          <w:tcPr>
            <w:tcW w:w="7724" w:type="dxa"/>
          </w:tcPr>
          <w:p w:rsidR="00E4745D" w:rsidRDefault="00EA5A19">
            <w:r>
              <w:t xml:space="preserve">Ankunft am </w:t>
            </w:r>
            <w:proofErr w:type="spellStart"/>
            <w:r>
              <w:t>OrgelARTmuseum</w:t>
            </w:r>
            <w:proofErr w:type="spellEnd"/>
          </w:p>
          <w:p w:rsidR="00EA5A19" w:rsidRDefault="00EA5A19" w:rsidP="00EA5A19">
            <w:pPr>
              <w:pStyle w:val="Listenabsatz"/>
              <w:numPr>
                <w:ilvl w:val="0"/>
                <w:numId w:val="1"/>
              </w:numPr>
            </w:pPr>
            <w:r>
              <w:t>Dauer der Führung ca. 1,5 Stunden</w:t>
            </w:r>
          </w:p>
        </w:tc>
      </w:tr>
      <w:tr w:rsidR="00E4745D" w:rsidTr="0001559E">
        <w:trPr>
          <w:trHeight w:val="439"/>
          <w:jc w:val="center"/>
        </w:trPr>
        <w:tc>
          <w:tcPr>
            <w:tcW w:w="1488" w:type="dxa"/>
          </w:tcPr>
          <w:p w:rsidR="00E4745D" w:rsidRPr="00EA5A19" w:rsidRDefault="00EA5A19">
            <w:pPr>
              <w:rPr>
                <w:b/>
              </w:rPr>
            </w:pPr>
            <w:r w:rsidRPr="00EA5A19">
              <w:rPr>
                <w:b/>
              </w:rPr>
              <w:t>13:00 Uhr</w:t>
            </w:r>
          </w:p>
        </w:tc>
        <w:tc>
          <w:tcPr>
            <w:tcW w:w="7724" w:type="dxa"/>
          </w:tcPr>
          <w:p w:rsidR="00E4745D" w:rsidRDefault="00EA5A19">
            <w:r>
              <w:t>Weiterfahrt nach Bingen</w:t>
            </w:r>
          </w:p>
        </w:tc>
      </w:tr>
      <w:tr w:rsidR="00E4745D" w:rsidTr="0001559E">
        <w:trPr>
          <w:trHeight w:val="1512"/>
          <w:jc w:val="center"/>
        </w:trPr>
        <w:tc>
          <w:tcPr>
            <w:tcW w:w="1488" w:type="dxa"/>
          </w:tcPr>
          <w:p w:rsidR="00E4745D" w:rsidRPr="00EA5A19" w:rsidRDefault="00EA5A19">
            <w:pPr>
              <w:rPr>
                <w:b/>
              </w:rPr>
            </w:pPr>
            <w:r w:rsidRPr="00EA5A19">
              <w:rPr>
                <w:b/>
              </w:rPr>
              <w:t>13:30 Uhr</w:t>
            </w:r>
          </w:p>
        </w:tc>
        <w:tc>
          <w:tcPr>
            <w:tcW w:w="7724" w:type="dxa"/>
          </w:tcPr>
          <w:p w:rsidR="00E4745D" w:rsidRDefault="00EA5A19">
            <w:r>
              <w:t>Mittagspause in Bingen</w:t>
            </w:r>
          </w:p>
          <w:p w:rsidR="00EA5A19" w:rsidRDefault="00EA5A19" w:rsidP="00EA5A19">
            <w:pPr>
              <w:pStyle w:val="Listenabsatz"/>
              <w:numPr>
                <w:ilvl w:val="0"/>
                <w:numId w:val="1"/>
              </w:numPr>
            </w:pPr>
            <w:r>
              <w:t>Möglichkeit der Teilnahme am gemeinsamen Mittagessen im Riverside</w:t>
            </w:r>
          </w:p>
          <w:p w:rsidR="00EA5A19" w:rsidRDefault="00EA5A19" w:rsidP="00EA5A19">
            <w:pPr>
              <w:pStyle w:val="Listenabsatz"/>
              <w:numPr>
                <w:ilvl w:val="0"/>
                <w:numId w:val="1"/>
              </w:numPr>
            </w:pPr>
            <w:r>
              <w:t>Rest der Mittagpause kann genutzt werden, um den Hildegardweg zu begehen</w:t>
            </w:r>
          </w:p>
          <w:p w:rsidR="00EA5A19" w:rsidRDefault="00EA5A19" w:rsidP="00EA5A19">
            <w:pPr>
              <w:pStyle w:val="Listenabsatz"/>
              <w:numPr>
                <w:ilvl w:val="0"/>
                <w:numId w:val="1"/>
              </w:numPr>
            </w:pPr>
            <w:r>
              <w:t>Museum am Strom nur wenige Meter entfernt</w:t>
            </w:r>
          </w:p>
        </w:tc>
      </w:tr>
      <w:tr w:rsidR="00E4745D" w:rsidTr="0001559E">
        <w:trPr>
          <w:trHeight w:val="414"/>
          <w:jc w:val="center"/>
        </w:trPr>
        <w:tc>
          <w:tcPr>
            <w:tcW w:w="1488" w:type="dxa"/>
          </w:tcPr>
          <w:p w:rsidR="00E4745D" w:rsidRPr="00EA5A19" w:rsidRDefault="00EA5A19">
            <w:pPr>
              <w:rPr>
                <w:b/>
              </w:rPr>
            </w:pPr>
            <w:r w:rsidRPr="00EA5A19">
              <w:rPr>
                <w:b/>
              </w:rPr>
              <w:t>15:30 Uhr</w:t>
            </w:r>
          </w:p>
        </w:tc>
        <w:tc>
          <w:tcPr>
            <w:tcW w:w="7724" w:type="dxa"/>
          </w:tcPr>
          <w:p w:rsidR="00E4745D" w:rsidRDefault="00EA5A19">
            <w:r>
              <w:t xml:space="preserve">Führung durch das Museum am Strom und den </w:t>
            </w:r>
            <w:proofErr w:type="spellStart"/>
            <w:r>
              <w:t>Hildegarten</w:t>
            </w:r>
            <w:proofErr w:type="spellEnd"/>
          </w:p>
        </w:tc>
      </w:tr>
      <w:tr w:rsidR="00E4745D" w:rsidTr="0001559E">
        <w:trPr>
          <w:trHeight w:val="420"/>
          <w:jc w:val="center"/>
        </w:trPr>
        <w:tc>
          <w:tcPr>
            <w:tcW w:w="1488" w:type="dxa"/>
          </w:tcPr>
          <w:p w:rsidR="00E4745D" w:rsidRPr="00EA5A19" w:rsidRDefault="00EA5A19">
            <w:pPr>
              <w:rPr>
                <w:b/>
              </w:rPr>
            </w:pPr>
            <w:r w:rsidRPr="00EA5A19">
              <w:rPr>
                <w:b/>
              </w:rPr>
              <w:t>17:00 Uhr</w:t>
            </w:r>
          </w:p>
        </w:tc>
        <w:tc>
          <w:tcPr>
            <w:tcW w:w="7724" w:type="dxa"/>
          </w:tcPr>
          <w:p w:rsidR="00E4745D" w:rsidRDefault="00EA5A19">
            <w:r>
              <w:t>Rückfahrt nach Koblenz</w:t>
            </w:r>
          </w:p>
        </w:tc>
      </w:tr>
    </w:tbl>
    <w:p w:rsidR="002D5052" w:rsidRDefault="002D5052" w:rsidP="00C60117">
      <w:pPr>
        <w:rPr>
          <w:rFonts w:ascii="Arial" w:hAnsi="Arial" w:cs="Arial"/>
          <w:b/>
        </w:rPr>
      </w:pPr>
    </w:p>
    <w:p w:rsidR="00C60117" w:rsidRPr="004956B2" w:rsidRDefault="00702CC6" w:rsidP="00C60117">
      <w:pPr>
        <w:rPr>
          <w:rFonts w:cs="Arial"/>
          <w:b/>
        </w:rPr>
      </w:pPr>
      <w:r w:rsidRPr="004956B2">
        <w:rPr>
          <w:rFonts w:cs="Arial"/>
          <w:b/>
        </w:rPr>
        <w:t>Bitte melden Sie sich bis spätestens</w:t>
      </w:r>
      <w:r w:rsidR="00B35069" w:rsidRPr="004956B2">
        <w:rPr>
          <w:rFonts w:cs="Arial"/>
          <w:b/>
        </w:rPr>
        <w:t xml:space="preserve"> 06.05.2019 </w:t>
      </w:r>
      <w:r w:rsidRPr="004956B2">
        <w:rPr>
          <w:rFonts w:cs="Arial"/>
          <w:b/>
        </w:rPr>
        <w:t>an.</w:t>
      </w:r>
    </w:p>
    <w:p w:rsidR="00702CC6" w:rsidRPr="004956B2" w:rsidRDefault="00702CC6" w:rsidP="004956B2">
      <w:pPr>
        <w:jc w:val="both"/>
        <w:rPr>
          <w:rFonts w:cs="Arial"/>
          <w:b/>
        </w:rPr>
      </w:pPr>
      <w:r w:rsidRPr="004956B2">
        <w:rPr>
          <w:rFonts w:cs="Arial"/>
          <w:b/>
        </w:rPr>
        <w:t>Die Teilnehmerzahl ist begrenzt, Anmeldungen werden in Reihenfolge des Eingangs berücksichtigt.</w:t>
      </w:r>
      <w:r w:rsidR="00C56C4A">
        <w:rPr>
          <w:rFonts w:cs="Arial"/>
          <w:b/>
        </w:rPr>
        <w:t xml:space="preserve"> Die Teilnahme wird schriftlich bestätigt.</w:t>
      </w:r>
    </w:p>
    <w:p w:rsidR="00702CC6" w:rsidRPr="004956B2" w:rsidRDefault="00702CC6" w:rsidP="004956B2">
      <w:pPr>
        <w:jc w:val="both"/>
        <w:rPr>
          <w:rFonts w:cs="Arial"/>
          <w:b/>
        </w:rPr>
      </w:pPr>
      <w:r w:rsidRPr="004956B2">
        <w:rPr>
          <w:rFonts w:cs="Arial"/>
          <w:b/>
        </w:rPr>
        <w:t xml:space="preserve">Für die Teilnahme an der Exkursion werden keine </w:t>
      </w:r>
      <w:r w:rsidR="00C56C4A">
        <w:rPr>
          <w:rFonts w:cs="Arial"/>
          <w:b/>
        </w:rPr>
        <w:t>Teilnahmegebühren</w:t>
      </w:r>
      <w:r w:rsidRPr="004956B2">
        <w:rPr>
          <w:rFonts w:cs="Arial"/>
          <w:b/>
        </w:rPr>
        <w:t xml:space="preserve"> erhoben, für die Verpflegung muss allerdings selbst aufgekommen werden.</w:t>
      </w:r>
    </w:p>
    <w:p w:rsidR="00C60117" w:rsidRPr="004956B2" w:rsidRDefault="00C60117" w:rsidP="00C60117">
      <w:pPr>
        <w:rPr>
          <w:rFonts w:cs="Arial"/>
          <w:b/>
        </w:rPr>
      </w:pPr>
      <w:r w:rsidRPr="004956B2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115DE" wp14:editId="4450CE40">
                <wp:simplePos x="0" y="0"/>
                <wp:positionH relativeFrom="column">
                  <wp:posOffset>2400300</wp:posOffset>
                </wp:positionH>
                <wp:positionV relativeFrom="paragraph">
                  <wp:posOffset>280035</wp:posOffset>
                </wp:positionV>
                <wp:extent cx="3790315" cy="2460625"/>
                <wp:effectExtent l="9525" t="13335" r="10160" b="1206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315" cy="246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117" w:rsidRPr="004956B2" w:rsidRDefault="00C60117" w:rsidP="00C60117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4956B2">
                              <w:rPr>
                                <w:rFonts w:cs="Arial"/>
                                <w:b/>
                                <w:sz w:val="24"/>
                              </w:rPr>
                              <w:t>Ich nehme an der Exkursion am 11. Mai 2019 teil.</w:t>
                            </w:r>
                          </w:p>
                          <w:p w:rsidR="00C60117" w:rsidRPr="004956B2" w:rsidRDefault="00C60117" w:rsidP="00C60117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4956B2">
                              <w:rPr>
                                <w:rFonts w:cs="Arial"/>
                                <w:sz w:val="24"/>
                              </w:rPr>
                              <w:t>Name, Vorname:</w:t>
                            </w:r>
                            <w:r w:rsidRPr="004956B2">
                              <w:rPr>
                                <w:rFonts w:cs="Arial"/>
                                <w:sz w:val="24"/>
                              </w:rPr>
                              <w:tab/>
                              <w:t>………………………..……………………</w:t>
                            </w:r>
                          </w:p>
                          <w:p w:rsidR="00C60117" w:rsidRPr="004956B2" w:rsidRDefault="00C60117" w:rsidP="00C60117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4956B2">
                              <w:rPr>
                                <w:rFonts w:cs="Arial"/>
                                <w:sz w:val="24"/>
                              </w:rPr>
                              <w:t>Straße, PLZ Ort:</w:t>
                            </w:r>
                            <w:r w:rsidRPr="004956B2">
                              <w:rPr>
                                <w:rFonts w:cs="Arial"/>
                                <w:sz w:val="24"/>
                              </w:rPr>
                              <w:tab/>
                              <w:t>………..……………………………………</w:t>
                            </w:r>
                          </w:p>
                          <w:p w:rsidR="00C60117" w:rsidRPr="004956B2" w:rsidRDefault="00C60117" w:rsidP="00C60117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4956B2">
                              <w:rPr>
                                <w:rFonts w:cs="Arial"/>
                                <w:sz w:val="24"/>
                              </w:rPr>
                              <w:t>Telefon:</w:t>
                            </w:r>
                            <w:r w:rsidRPr="004956B2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Pr="004956B2">
                              <w:rPr>
                                <w:rFonts w:cs="Arial"/>
                                <w:sz w:val="24"/>
                              </w:rPr>
                              <w:tab/>
                              <w:t>…………………………………..…………</w:t>
                            </w:r>
                          </w:p>
                          <w:p w:rsidR="00C60117" w:rsidRPr="004956B2" w:rsidRDefault="00C60117" w:rsidP="00C60117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4956B2">
                              <w:rPr>
                                <w:rFonts w:cs="Arial"/>
                                <w:sz w:val="24"/>
                              </w:rPr>
                              <w:t>E-Mail:</w:t>
                            </w:r>
                            <w:r w:rsidRPr="004956B2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Pr="004956B2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Pr="004956B2">
                              <w:rPr>
                                <w:rFonts w:cs="Arial"/>
                                <w:sz w:val="24"/>
                              </w:rPr>
                              <w:tab/>
                              <w:t>…………………………………………..…</w:t>
                            </w:r>
                          </w:p>
                          <w:p w:rsidR="00C60117" w:rsidRPr="004956B2" w:rsidRDefault="00C60117" w:rsidP="00C60117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4956B2">
                              <w:rPr>
                                <w:rFonts w:cs="Arial"/>
                                <w:b/>
                                <w:sz w:val="24"/>
                              </w:rPr>
                              <w:t>Ich bringe folgende Personen zur Exkursion mit:</w:t>
                            </w:r>
                          </w:p>
                          <w:p w:rsidR="00C60117" w:rsidRPr="004956B2" w:rsidRDefault="00C60117" w:rsidP="00C60117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4956B2">
                              <w:rPr>
                                <w:rFonts w:cs="Arial"/>
                                <w:sz w:val="24"/>
                              </w:rPr>
                              <w:t>…………………………………………………………………………</w:t>
                            </w:r>
                            <w:r w:rsidR="004956B2">
                              <w:rPr>
                                <w:rFonts w:cs="Arial"/>
                                <w:sz w:val="24"/>
                              </w:rPr>
                              <w:t>…….</w:t>
                            </w:r>
                          </w:p>
                          <w:p w:rsidR="00C60117" w:rsidRPr="004956B2" w:rsidRDefault="00C60117" w:rsidP="00C60117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4956B2">
                              <w:rPr>
                                <w:rFonts w:cs="Arial"/>
                                <w:sz w:val="24"/>
                              </w:rPr>
                              <w:t>…………………………………………………………………………</w:t>
                            </w:r>
                            <w:r w:rsidR="004956B2">
                              <w:rPr>
                                <w:rFonts w:cs="Arial"/>
                                <w:sz w:val="24"/>
                              </w:rPr>
                              <w:t>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89pt;margin-top:22.05pt;width:298.45pt;height:193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">
                <v:textbox style="mso-fit-shape-to-text:t">
                  <w:txbxContent>
                    <w:p w:rsidR="00C60117" w:rsidRPr="004956B2" w:rsidRDefault="00C60117" w:rsidP="00C60117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 w:rsidRPr="004956B2">
                        <w:rPr>
                          <w:rFonts w:cs="Arial"/>
                          <w:b/>
                          <w:sz w:val="24"/>
                        </w:rPr>
                        <w:t>Ich nehme an der Exkursion am 11. Mai 2019 teil.</w:t>
                      </w:r>
                    </w:p>
                    <w:p w:rsidR="00C60117" w:rsidRPr="004956B2" w:rsidRDefault="00C60117" w:rsidP="00C60117">
                      <w:pPr>
                        <w:rPr>
                          <w:rFonts w:cs="Arial"/>
                          <w:sz w:val="24"/>
                        </w:rPr>
                      </w:pPr>
                      <w:r w:rsidRPr="004956B2">
                        <w:rPr>
                          <w:rFonts w:cs="Arial"/>
                          <w:sz w:val="24"/>
                        </w:rPr>
                        <w:t>Name, Vorname:</w:t>
                      </w:r>
                      <w:r w:rsidRPr="004956B2">
                        <w:rPr>
                          <w:rFonts w:cs="Arial"/>
                          <w:sz w:val="24"/>
                        </w:rPr>
                        <w:tab/>
                        <w:t>………………………..……………………</w:t>
                      </w:r>
                    </w:p>
                    <w:p w:rsidR="00C60117" w:rsidRPr="004956B2" w:rsidRDefault="00C60117" w:rsidP="00C60117">
                      <w:pPr>
                        <w:rPr>
                          <w:rFonts w:cs="Arial"/>
                          <w:sz w:val="24"/>
                        </w:rPr>
                      </w:pPr>
                      <w:r w:rsidRPr="004956B2">
                        <w:rPr>
                          <w:rFonts w:cs="Arial"/>
                          <w:sz w:val="24"/>
                        </w:rPr>
                        <w:t>Straße, PLZ Ort:</w:t>
                      </w:r>
                      <w:r w:rsidRPr="004956B2">
                        <w:rPr>
                          <w:rFonts w:cs="Arial"/>
                          <w:sz w:val="24"/>
                        </w:rPr>
                        <w:tab/>
                        <w:t>………..……………………………………</w:t>
                      </w:r>
                    </w:p>
                    <w:p w:rsidR="00C60117" w:rsidRPr="004956B2" w:rsidRDefault="00C60117" w:rsidP="00C60117">
                      <w:pPr>
                        <w:rPr>
                          <w:rFonts w:cs="Arial"/>
                          <w:sz w:val="24"/>
                        </w:rPr>
                      </w:pPr>
                      <w:r w:rsidRPr="004956B2">
                        <w:rPr>
                          <w:rFonts w:cs="Arial"/>
                          <w:sz w:val="24"/>
                        </w:rPr>
                        <w:t>Telefon:</w:t>
                      </w:r>
                      <w:r w:rsidRPr="004956B2">
                        <w:rPr>
                          <w:rFonts w:cs="Arial"/>
                          <w:sz w:val="24"/>
                        </w:rPr>
                        <w:tab/>
                      </w:r>
                      <w:r w:rsidRPr="004956B2">
                        <w:rPr>
                          <w:rFonts w:cs="Arial"/>
                          <w:sz w:val="24"/>
                        </w:rPr>
                        <w:tab/>
                        <w:t>…………………………………..…………</w:t>
                      </w:r>
                    </w:p>
                    <w:p w:rsidR="00C60117" w:rsidRPr="004956B2" w:rsidRDefault="00C60117" w:rsidP="00C60117">
                      <w:pPr>
                        <w:rPr>
                          <w:rFonts w:cs="Arial"/>
                          <w:sz w:val="24"/>
                        </w:rPr>
                      </w:pPr>
                      <w:r w:rsidRPr="004956B2">
                        <w:rPr>
                          <w:rFonts w:cs="Arial"/>
                          <w:sz w:val="24"/>
                        </w:rPr>
                        <w:t>E-Mail:</w:t>
                      </w:r>
                      <w:r w:rsidRPr="004956B2">
                        <w:rPr>
                          <w:rFonts w:cs="Arial"/>
                          <w:sz w:val="24"/>
                        </w:rPr>
                        <w:tab/>
                      </w:r>
                      <w:r w:rsidRPr="004956B2">
                        <w:rPr>
                          <w:rFonts w:cs="Arial"/>
                          <w:sz w:val="24"/>
                        </w:rPr>
                        <w:tab/>
                      </w:r>
                      <w:r w:rsidRPr="004956B2">
                        <w:rPr>
                          <w:rFonts w:cs="Arial"/>
                          <w:sz w:val="24"/>
                        </w:rPr>
                        <w:tab/>
                        <w:t>…………………………………………..…</w:t>
                      </w:r>
                    </w:p>
                    <w:p w:rsidR="00C60117" w:rsidRPr="004956B2" w:rsidRDefault="00C60117" w:rsidP="00C60117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 w:rsidRPr="004956B2">
                        <w:rPr>
                          <w:rFonts w:cs="Arial"/>
                          <w:b/>
                          <w:sz w:val="24"/>
                        </w:rPr>
                        <w:t>Ich bringe folgende Personen zur Exkursion mit:</w:t>
                      </w:r>
                    </w:p>
                    <w:p w:rsidR="00C60117" w:rsidRPr="004956B2" w:rsidRDefault="00C60117" w:rsidP="00C60117">
                      <w:pPr>
                        <w:rPr>
                          <w:rFonts w:cs="Arial"/>
                          <w:sz w:val="24"/>
                        </w:rPr>
                      </w:pPr>
                      <w:r w:rsidRPr="004956B2">
                        <w:rPr>
                          <w:rFonts w:cs="Arial"/>
                          <w:sz w:val="24"/>
                        </w:rPr>
                        <w:t>…………………………………………………………………………</w:t>
                      </w:r>
                      <w:r w:rsidR="004956B2">
                        <w:rPr>
                          <w:rFonts w:cs="Arial"/>
                          <w:sz w:val="24"/>
                        </w:rPr>
                        <w:t>…….</w:t>
                      </w:r>
                    </w:p>
                    <w:p w:rsidR="00C60117" w:rsidRPr="004956B2" w:rsidRDefault="00C60117" w:rsidP="00C60117">
                      <w:pPr>
                        <w:rPr>
                          <w:rFonts w:cs="Arial"/>
                          <w:sz w:val="24"/>
                        </w:rPr>
                      </w:pPr>
                      <w:r w:rsidRPr="004956B2">
                        <w:rPr>
                          <w:rFonts w:cs="Arial"/>
                          <w:sz w:val="24"/>
                        </w:rPr>
                        <w:t>…………………………………………………………………………</w:t>
                      </w:r>
                      <w:r w:rsidR="004956B2">
                        <w:rPr>
                          <w:rFonts w:cs="Arial"/>
                          <w:sz w:val="24"/>
                        </w:rP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  <w:r w:rsidRPr="004956B2">
        <w:rPr>
          <w:rFonts w:cs="Arial"/>
          <w:b/>
        </w:rPr>
        <w:t>---------------------------------------------------------------------------------------------------------------------------</w:t>
      </w:r>
    </w:p>
    <w:p w:rsidR="00C60117" w:rsidRPr="004956B2" w:rsidRDefault="00C60117" w:rsidP="00C60117">
      <w:pPr>
        <w:spacing w:after="0"/>
        <w:rPr>
          <w:rFonts w:cs="Arial"/>
        </w:rPr>
      </w:pPr>
      <w:r w:rsidRPr="004956B2">
        <w:rPr>
          <w:rFonts w:cs="Arial"/>
        </w:rPr>
        <w:t>Fax: 0261/1088</w:t>
      </w:r>
      <w:r w:rsidR="004956B2" w:rsidRPr="004956B2">
        <w:rPr>
          <w:rFonts w:cs="Arial"/>
        </w:rPr>
        <w:t>-417</w:t>
      </w:r>
    </w:p>
    <w:p w:rsidR="00C60117" w:rsidRPr="004956B2" w:rsidRDefault="00C60117" w:rsidP="00C60117">
      <w:pPr>
        <w:spacing w:after="0"/>
        <w:rPr>
          <w:rFonts w:cs="Arial"/>
        </w:rPr>
      </w:pPr>
      <w:r w:rsidRPr="004956B2">
        <w:rPr>
          <w:rFonts w:cs="Arial"/>
        </w:rPr>
        <w:t xml:space="preserve">E-Mail: </w:t>
      </w:r>
      <w:r w:rsidR="004956B2" w:rsidRPr="004956B2">
        <w:rPr>
          <w:rFonts w:cs="Arial"/>
        </w:rPr>
        <w:t>lina.kopiske</w:t>
      </w:r>
      <w:r w:rsidR="00B8210A" w:rsidRPr="004956B2">
        <w:rPr>
          <w:rFonts w:cs="Arial"/>
        </w:rPr>
        <w:t>@kvmyk.de</w:t>
      </w:r>
    </w:p>
    <w:p w:rsidR="00C60117" w:rsidRPr="004956B2" w:rsidRDefault="00C60117" w:rsidP="00C60117">
      <w:pPr>
        <w:spacing w:after="0"/>
        <w:rPr>
          <w:rFonts w:cs="Arial"/>
        </w:rPr>
      </w:pPr>
      <w:r w:rsidRPr="004956B2">
        <w:rPr>
          <w:rFonts w:cs="Arial"/>
        </w:rPr>
        <w:t>Tel.: 0261/</w:t>
      </w:r>
      <w:r w:rsidR="004956B2" w:rsidRPr="004956B2">
        <w:rPr>
          <w:rFonts w:cs="Arial"/>
        </w:rPr>
        <w:t>108-417</w:t>
      </w:r>
    </w:p>
    <w:p w:rsidR="00C60117" w:rsidRPr="004956B2" w:rsidRDefault="00C60117" w:rsidP="00C60117">
      <w:pPr>
        <w:spacing w:after="0"/>
        <w:rPr>
          <w:rFonts w:cs="Arial"/>
          <w:b/>
        </w:rPr>
      </w:pPr>
    </w:p>
    <w:p w:rsidR="00C60117" w:rsidRPr="004956B2" w:rsidRDefault="00C60117" w:rsidP="00C60117">
      <w:pPr>
        <w:spacing w:after="0"/>
        <w:rPr>
          <w:rFonts w:cs="Arial"/>
        </w:rPr>
      </w:pPr>
      <w:r w:rsidRPr="004956B2">
        <w:rPr>
          <w:rFonts w:cs="Arial"/>
        </w:rPr>
        <w:t>An das</w:t>
      </w:r>
    </w:p>
    <w:p w:rsidR="00C60117" w:rsidRPr="004956B2" w:rsidRDefault="00C60117" w:rsidP="00C60117">
      <w:pPr>
        <w:spacing w:after="0"/>
        <w:rPr>
          <w:rFonts w:cs="Arial"/>
        </w:rPr>
      </w:pPr>
      <w:r w:rsidRPr="004956B2">
        <w:rPr>
          <w:rFonts w:cs="Arial"/>
        </w:rPr>
        <w:t>Umweltnetzwerk Kirche Rhein-Mosel</w:t>
      </w:r>
    </w:p>
    <w:p w:rsidR="00C60117" w:rsidRPr="004956B2" w:rsidRDefault="00C60117" w:rsidP="00C60117">
      <w:pPr>
        <w:spacing w:after="0"/>
        <w:rPr>
          <w:rFonts w:cs="Arial"/>
        </w:rPr>
      </w:pPr>
      <w:r w:rsidRPr="004956B2">
        <w:rPr>
          <w:rFonts w:cs="Arial"/>
        </w:rPr>
        <w:t>c/o Kreisverwaltung Mayen-Koblenz</w:t>
      </w:r>
    </w:p>
    <w:p w:rsidR="00C60117" w:rsidRPr="004956B2" w:rsidRDefault="004956B2" w:rsidP="00C60117">
      <w:pPr>
        <w:spacing w:after="0"/>
        <w:rPr>
          <w:rFonts w:cs="Arial"/>
        </w:rPr>
      </w:pPr>
      <w:r w:rsidRPr="004956B2">
        <w:rPr>
          <w:rFonts w:cs="Arial"/>
        </w:rPr>
        <w:t>Frau Lina Kopiske</w:t>
      </w:r>
    </w:p>
    <w:p w:rsidR="00C60117" w:rsidRPr="004956B2" w:rsidRDefault="00C60117" w:rsidP="00C60117">
      <w:pPr>
        <w:spacing w:after="0"/>
        <w:rPr>
          <w:rFonts w:cs="Arial"/>
        </w:rPr>
      </w:pPr>
      <w:r w:rsidRPr="004956B2">
        <w:rPr>
          <w:rFonts w:cs="Arial"/>
        </w:rPr>
        <w:t>Bahnhofstr. 9</w:t>
      </w:r>
    </w:p>
    <w:p w:rsidR="00C60117" w:rsidRPr="004956B2" w:rsidRDefault="00C60117" w:rsidP="00C60117">
      <w:pPr>
        <w:spacing w:after="0"/>
        <w:rPr>
          <w:rFonts w:cs="Arial"/>
        </w:rPr>
      </w:pPr>
      <w:r w:rsidRPr="004956B2">
        <w:rPr>
          <w:rFonts w:cs="Arial"/>
        </w:rPr>
        <w:t>56068 Koblenz</w:t>
      </w:r>
    </w:p>
    <w:p w:rsidR="00E4745D" w:rsidRPr="004956B2" w:rsidRDefault="00E4745D"/>
    <w:sectPr w:rsidR="00E4745D" w:rsidRPr="004956B2" w:rsidSect="00B35069">
      <w:footerReference w:type="default" r:id="rId12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17" w:rsidRDefault="00564817" w:rsidP="00564817">
      <w:pPr>
        <w:spacing w:after="0" w:line="240" w:lineRule="auto"/>
      </w:pPr>
      <w:r>
        <w:separator/>
      </w:r>
    </w:p>
  </w:endnote>
  <w:endnote w:type="continuationSeparator" w:id="0">
    <w:p w:rsidR="00564817" w:rsidRDefault="00564817" w:rsidP="0056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A0" w:rsidRPr="00564817" w:rsidRDefault="002831A0">
    <w:pPr>
      <w:pStyle w:val="Fuzeil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69" w:rsidRDefault="00B35069">
    <w:pPr>
      <w:pStyle w:val="Fuzeile"/>
      <w:rPr>
        <w:sz w:val="18"/>
        <w:szCs w:val="18"/>
      </w:rPr>
    </w:pPr>
    <w:r>
      <w:rPr>
        <w:sz w:val="18"/>
        <w:szCs w:val="18"/>
      </w:rPr>
      <w:t>Bilderquellen:</w:t>
    </w:r>
  </w:p>
  <w:p w:rsidR="00B35069" w:rsidRDefault="00B35069">
    <w:pPr>
      <w:pStyle w:val="Fuzeile"/>
      <w:rPr>
        <w:sz w:val="18"/>
        <w:szCs w:val="18"/>
      </w:rPr>
    </w:pPr>
    <w:r w:rsidRPr="002831A0">
      <w:rPr>
        <w:sz w:val="18"/>
        <w:szCs w:val="18"/>
      </w:rPr>
      <w:t>http://www.oberlinger.eu/website%20oam/orgeln/italienische_orgel.htm</w:t>
    </w:r>
  </w:p>
  <w:p w:rsidR="00B35069" w:rsidRPr="00564817" w:rsidRDefault="00B35069">
    <w:pPr>
      <w:pStyle w:val="Fuzeile"/>
      <w:rPr>
        <w:sz w:val="18"/>
        <w:szCs w:val="18"/>
      </w:rPr>
    </w:pPr>
    <w:r w:rsidRPr="002831A0">
      <w:rPr>
        <w:sz w:val="18"/>
        <w:szCs w:val="18"/>
      </w:rPr>
      <w:t>http://landderhildegard.de/sites/bingen/museum-am-strom/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17" w:rsidRDefault="00564817" w:rsidP="00564817">
      <w:pPr>
        <w:spacing w:after="0" w:line="240" w:lineRule="auto"/>
      </w:pPr>
      <w:r>
        <w:separator/>
      </w:r>
    </w:p>
  </w:footnote>
  <w:footnote w:type="continuationSeparator" w:id="0">
    <w:p w:rsidR="00564817" w:rsidRDefault="00564817" w:rsidP="00564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16AAA"/>
    <w:multiLevelType w:val="hybridMultilevel"/>
    <w:tmpl w:val="D4869516"/>
    <w:lvl w:ilvl="0" w:tplc="63D2E6A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5C"/>
    <w:rsid w:val="0001559E"/>
    <w:rsid w:val="000B660D"/>
    <w:rsid w:val="001369FD"/>
    <w:rsid w:val="002073EE"/>
    <w:rsid w:val="002831A0"/>
    <w:rsid w:val="002D5052"/>
    <w:rsid w:val="003E25E2"/>
    <w:rsid w:val="003F5659"/>
    <w:rsid w:val="004110BC"/>
    <w:rsid w:val="004956B2"/>
    <w:rsid w:val="00564817"/>
    <w:rsid w:val="006773F1"/>
    <w:rsid w:val="00702CC6"/>
    <w:rsid w:val="00822BD3"/>
    <w:rsid w:val="00887C4A"/>
    <w:rsid w:val="00924870"/>
    <w:rsid w:val="009F108D"/>
    <w:rsid w:val="00B35069"/>
    <w:rsid w:val="00B6695C"/>
    <w:rsid w:val="00B8210A"/>
    <w:rsid w:val="00C56C4A"/>
    <w:rsid w:val="00C60117"/>
    <w:rsid w:val="00DB1A5B"/>
    <w:rsid w:val="00E25FB5"/>
    <w:rsid w:val="00E4745D"/>
    <w:rsid w:val="00EA5A19"/>
    <w:rsid w:val="00EC2497"/>
    <w:rsid w:val="00EC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47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A5A1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65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6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4817"/>
  </w:style>
  <w:style w:type="paragraph" w:styleId="Fuzeile">
    <w:name w:val="footer"/>
    <w:basedOn w:val="Standard"/>
    <w:link w:val="FuzeileZchn"/>
    <w:uiPriority w:val="99"/>
    <w:unhideWhenUsed/>
    <w:rsid w:val="0056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4817"/>
  </w:style>
  <w:style w:type="character" w:styleId="Hyperlink">
    <w:name w:val="Hyperlink"/>
    <w:basedOn w:val="Absatz-Standardschriftart"/>
    <w:uiPriority w:val="99"/>
    <w:unhideWhenUsed/>
    <w:rsid w:val="002831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47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A5A1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65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6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4817"/>
  </w:style>
  <w:style w:type="paragraph" w:styleId="Fuzeile">
    <w:name w:val="footer"/>
    <w:basedOn w:val="Standard"/>
    <w:link w:val="FuzeileZchn"/>
    <w:uiPriority w:val="99"/>
    <w:unhideWhenUsed/>
    <w:rsid w:val="0056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4817"/>
  </w:style>
  <w:style w:type="character" w:styleId="Hyperlink">
    <w:name w:val="Hyperlink"/>
    <w:basedOn w:val="Absatz-Standardschriftart"/>
    <w:uiPriority w:val="99"/>
    <w:unhideWhenUsed/>
    <w:rsid w:val="00283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71822B50.dotm</Template>
  <TotalTime>0</TotalTime>
  <Pages>2</Pages>
  <Words>459</Words>
  <Characters>2898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Mayen Koblenz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Baden, Ludwig (KVMYK)</dc:creator>
  <cp:lastModifiedBy>Heike Matuschak</cp:lastModifiedBy>
  <cp:revision>2</cp:revision>
  <dcterms:created xsi:type="dcterms:W3CDTF">2019-04-05T09:17:00Z</dcterms:created>
  <dcterms:modified xsi:type="dcterms:W3CDTF">2019-04-05T09:17:00Z</dcterms:modified>
</cp:coreProperties>
</file>